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E5E" w:rsidRDefault="00BB0E5E" w:rsidP="00BB0E5E">
      <w:pPr>
        <w:widowControl w:val="0"/>
        <w:autoSpaceDE w:val="0"/>
        <w:autoSpaceDN w:val="0"/>
        <w:adjustRightInd w:val="0"/>
        <w:ind w:right="-1"/>
        <w:jc w:val="center"/>
        <w:rPr>
          <w:b/>
          <w:bCs/>
          <w:color w:val="000000"/>
          <w:sz w:val="28"/>
          <w:szCs w:val="28"/>
        </w:rPr>
      </w:pPr>
      <w:r w:rsidRPr="00BB0E5E">
        <w:rPr>
          <w:b/>
          <w:sz w:val="28"/>
          <w:szCs w:val="28"/>
          <w:lang w:eastAsia="en-US"/>
        </w:rPr>
        <w:t>КРАСНОЯРСКИЙ КРАЙ</w:t>
      </w:r>
      <w:r w:rsidRPr="00BB0E5E">
        <w:rPr>
          <w:b/>
          <w:bCs/>
          <w:color w:val="000000"/>
          <w:sz w:val="28"/>
          <w:szCs w:val="28"/>
        </w:rPr>
        <w:t xml:space="preserve"> </w:t>
      </w:r>
    </w:p>
    <w:p w:rsidR="00BB0E5E" w:rsidRPr="00BB0E5E" w:rsidRDefault="00BB0E5E" w:rsidP="00BB0E5E">
      <w:pPr>
        <w:widowControl w:val="0"/>
        <w:autoSpaceDE w:val="0"/>
        <w:autoSpaceDN w:val="0"/>
        <w:adjustRightInd w:val="0"/>
        <w:ind w:right="-1"/>
        <w:jc w:val="center"/>
        <w:rPr>
          <w:b/>
          <w:bCs/>
          <w:color w:val="000000"/>
          <w:sz w:val="28"/>
          <w:szCs w:val="28"/>
        </w:rPr>
      </w:pPr>
      <w:r w:rsidRPr="00BB0E5E">
        <w:rPr>
          <w:b/>
          <w:sz w:val="28"/>
          <w:szCs w:val="28"/>
          <w:lang w:eastAsia="en-US"/>
        </w:rPr>
        <w:t>ШУШЕНСКИЙ РАЙОН</w:t>
      </w:r>
    </w:p>
    <w:p w:rsidR="00BB0E5E" w:rsidRPr="00BB0E5E" w:rsidRDefault="00BB0E5E" w:rsidP="00BB0E5E">
      <w:pPr>
        <w:autoSpaceDE w:val="0"/>
        <w:autoSpaceDN w:val="0"/>
        <w:adjustRightInd w:val="0"/>
        <w:ind w:right="-1"/>
        <w:jc w:val="center"/>
        <w:outlineLvl w:val="0"/>
        <w:rPr>
          <w:b/>
          <w:sz w:val="28"/>
          <w:szCs w:val="28"/>
          <w:lang w:eastAsia="en-US"/>
        </w:rPr>
      </w:pPr>
      <w:r w:rsidRPr="00BB0E5E">
        <w:rPr>
          <w:b/>
          <w:sz w:val="28"/>
          <w:szCs w:val="28"/>
          <w:lang w:eastAsia="en-US"/>
        </w:rPr>
        <w:t>АДМИНИСТРАЦИЯ КАПТЫРЕВСКОГО СЕЛЬСОВЕТА</w:t>
      </w:r>
    </w:p>
    <w:p w:rsidR="00BB0E5E" w:rsidRPr="00BB0E5E" w:rsidRDefault="00BB0E5E" w:rsidP="00BB0E5E">
      <w:pPr>
        <w:autoSpaceDE w:val="0"/>
        <w:autoSpaceDN w:val="0"/>
        <w:adjustRightInd w:val="0"/>
        <w:jc w:val="center"/>
        <w:outlineLvl w:val="0"/>
        <w:rPr>
          <w:b/>
          <w:sz w:val="28"/>
          <w:szCs w:val="28"/>
          <w:lang w:eastAsia="en-US"/>
        </w:rPr>
      </w:pPr>
    </w:p>
    <w:p w:rsidR="00BB0E5E" w:rsidRPr="00BB0E5E" w:rsidRDefault="00BB0E5E" w:rsidP="00BB0E5E">
      <w:pPr>
        <w:autoSpaceDE w:val="0"/>
        <w:autoSpaceDN w:val="0"/>
        <w:adjustRightInd w:val="0"/>
        <w:jc w:val="center"/>
        <w:outlineLvl w:val="0"/>
        <w:rPr>
          <w:b/>
          <w:sz w:val="28"/>
          <w:szCs w:val="28"/>
          <w:lang w:eastAsia="en-US"/>
        </w:rPr>
      </w:pPr>
      <w:r w:rsidRPr="00BB0E5E">
        <w:rPr>
          <w:b/>
          <w:sz w:val="28"/>
          <w:szCs w:val="28"/>
          <w:lang w:eastAsia="en-US"/>
        </w:rPr>
        <w:t>П О С Т А Н О В Л Е Н И Е</w:t>
      </w:r>
    </w:p>
    <w:p w:rsidR="00BB0E5E" w:rsidRPr="00BB0E5E" w:rsidRDefault="00BB0E5E" w:rsidP="00BB0E5E">
      <w:pPr>
        <w:autoSpaceDE w:val="0"/>
        <w:autoSpaceDN w:val="0"/>
        <w:adjustRightInd w:val="0"/>
        <w:outlineLvl w:val="0"/>
        <w:rPr>
          <w:sz w:val="28"/>
          <w:szCs w:val="28"/>
          <w:lang w:eastAsia="en-US"/>
        </w:rPr>
      </w:pPr>
      <w:r w:rsidRPr="00BB0E5E">
        <w:rPr>
          <w:sz w:val="28"/>
          <w:szCs w:val="28"/>
          <w:lang w:eastAsia="en-US"/>
        </w:rPr>
        <w:t xml:space="preserve">от 14.11.2024г.                             с. Каптырево          </w:t>
      </w:r>
      <w:r>
        <w:rPr>
          <w:sz w:val="28"/>
          <w:szCs w:val="28"/>
          <w:lang w:eastAsia="en-US"/>
        </w:rPr>
        <w:t xml:space="preserve"> </w:t>
      </w:r>
      <w:r w:rsidRPr="00BB0E5E">
        <w:rPr>
          <w:sz w:val="28"/>
          <w:szCs w:val="28"/>
          <w:lang w:eastAsia="en-US"/>
        </w:rPr>
        <w:t xml:space="preserve">         </w:t>
      </w:r>
      <w:r>
        <w:rPr>
          <w:sz w:val="28"/>
          <w:szCs w:val="28"/>
          <w:lang w:eastAsia="en-US"/>
        </w:rPr>
        <w:t xml:space="preserve">                      </w:t>
      </w:r>
      <w:r w:rsidRPr="00BB0E5E">
        <w:rPr>
          <w:sz w:val="28"/>
          <w:szCs w:val="28"/>
          <w:lang w:eastAsia="en-US"/>
        </w:rPr>
        <w:t>№ 211</w:t>
      </w:r>
    </w:p>
    <w:p w:rsidR="00BB0E5E" w:rsidRPr="00BB0E5E" w:rsidRDefault="00BB0E5E" w:rsidP="00BB0E5E">
      <w:pPr>
        <w:rPr>
          <w:sz w:val="28"/>
          <w:szCs w:val="28"/>
        </w:rPr>
      </w:pPr>
    </w:p>
    <w:p w:rsidR="00BB0E5E" w:rsidRPr="00BB0E5E" w:rsidRDefault="00BB0E5E" w:rsidP="00BB0E5E">
      <w:pPr>
        <w:ind w:right="-1"/>
        <w:jc w:val="both"/>
        <w:rPr>
          <w:sz w:val="28"/>
          <w:szCs w:val="28"/>
        </w:rPr>
      </w:pPr>
      <w:r w:rsidRPr="00BB0E5E">
        <w:rPr>
          <w:sz w:val="28"/>
          <w:szCs w:val="28"/>
        </w:rPr>
        <w:t>Об утверждении прогноза социально – экономического развития муниципального образования «Каптыревский сельсовет» на 2025 год и плановый период 2026 и 2027гг.</w:t>
      </w:r>
    </w:p>
    <w:p w:rsidR="00BB0E5E" w:rsidRDefault="00BB0E5E" w:rsidP="00BB0E5E">
      <w:pPr>
        <w:rPr>
          <w:sz w:val="28"/>
          <w:szCs w:val="28"/>
        </w:rPr>
      </w:pPr>
    </w:p>
    <w:p w:rsidR="00BB0E5E" w:rsidRDefault="00BB0E5E" w:rsidP="00BB0E5E">
      <w:pPr>
        <w:rPr>
          <w:sz w:val="28"/>
          <w:szCs w:val="28"/>
        </w:rPr>
      </w:pPr>
    </w:p>
    <w:p w:rsidR="00BB0E5E" w:rsidRPr="00BB0E5E" w:rsidRDefault="00BB0E5E" w:rsidP="00BB0E5E">
      <w:pPr>
        <w:rPr>
          <w:sz w:val="28"/>
          <w:szCs w:val="28"/>
        </w:rPr>
      </w:pPr>
    </w:p>
    <w:p w:rsidR="00BB0E5E" w:rsidRPr="00BB0E5E" w:rsidRDefault="00BB0E5E" w:rsidP="00BB0E5E">
      <w:pPr>
        <w:ind w:firstLine="567"/>
        <w:jc w:val="both"/>
        <w:rPr>
          <w:sz w:val="28"/>
          <w:szCs w:val="28"/>
        </w:rPr>
      </w:pPr>
      <w:r w:rsidRPr="00BB0E5E">
        <w:rPr>
          <w:sz w:val="28"/>
          <w:szCs w:val="28"/>
        </w:rPr>
        <w:t>В целях разработки проекта бюджета сельского поселения на 2025 год и на плановый период 2026 и 2027 гг., в соответствии с требованиями пункта 2 статьи 172 Бюджетного кодекса Российской Федерации, Уставом Каптыревского сельсовета.</w:t>
      </w:r>
    </w:p>
    <w:p w:rsidR="00BB0E5E" w:rsidRPr="00BB0E5E" w:rsidRDefault="00BB0E5E" w:rsidP="00BB0E5E">
      <w:pPr>
        <w:rPr>
          <w:sz w:val="28"/>
          <w:szCs w:val="28"/>
        </w:rPr>
      </w:pPr>
      <w:r w:rsidRPr="00BB0E5E">
        <w:rPr>
          <w:sz w:val="28"/>
          <w:szCs w:val="28"/>
        </w:rPr>
        <w:t>ПОСТАНОВЛЯЕТ:</w:t>
      </w:r>
    </w:p>
    <w:p w:rsidR="00BB0E5E" w:rsidRPr="00BB0E5E" w:rsidRDefault="00BB0E5E" w:rsidP="00BB0E5E">
      <w:pPr>
        <w:ind w:firstLine="567"/>
        <w:jc w:val="both"/>
        <w:rPr>
          <w:sz w:val="28"/>
          <w:szCs w:val="28"/>
        </w:rPr>
      </w:pPr>
      <w:r w:rsidRPr="00BB0E5E">
        <w:rPr>
          <w:sz w:val="28"/>
          <w:szCs w:val="28"/>
        </w:rPr>
        <w:t xml:space="preserve">1. Утвердить прогноз </w:t>
      </w:r>
      <w:r w:rsidRPr="00BB0E5E">
        <w:rPr>
          <w:bCs/>
          <w:sz w:val="28"/>
          <w:szCs w:val="28"/>
        </w:rPr>
        <w:t>Социально экономического развития муниципального образования «Каптыревский сельсовет» на 2025 и плановый период 2026-2027гг. (прилагается).</w:t>
      </w:r>
      <w:r w:rsidRPr="00BB0E5E">
        <w:rPr>
          <w:sz w:val="28"/>
          <w:szCs w:val="28"/>
        </w:rPr>
        <w:t xml:space="preserve"> </w:t>
      </w:r>
    </w:p>
    <w:p w:rsidR="00BB0E5E" w:rsidRPr="00BB0E5E" w:rsidRDefault="00BB0E5E" w:rsidP="00BB0E5E">
      <w:pPr>
        <w:ind w:firstLine="567"/>
        <w:contextualSpacing/>
        <w:jc w:val="both"/>
        <w:rPr>
          <w:color w:val="000000"/>
          <w:sz w:val="28"/>
          <w:szCs w:val="28"/>
        </w:rPr>
      </w:pPr>
      <w:r w:rsidRPr="00BB0E5E">
        <w:rPr>
          <w:sz w:val="28"/>
          <w:szCs w:val="28"/>
        </w:rPr>
        <w:t xml:space="preserve">2. Обнародовать </w:t>
      </w:r>
      <w:r w:rsidRPr="00BB0E5E">
        <w:rPr>
          <w:color w:val="000000"/>
          <w:sz w:val="28"/>
          <w:szCs w:val="28"/>
        </w:rPr>
        <w:t>настоящее постановление</w:t>
      </w:r>
      <w:r w:rsidRPr="00BB0E5E">
        <w:rPr>
          <w:color w:val="000000"/>
          <w:sz w:val="28"/>
          <w:szCs w:val="28"/>
          <w:lang w:eastAsia="en-US"/>
        </w:rPr>
        <w:t xml:space="preserve"> </w:t>
      </w:r>
      <w:r w:rsidRPr="00BB0E5E">
        <w:rPr>
          <w:color w:val="000000"/>
          <w:sz w:val="28"/>
          <w:szCs w:val="28"/>
        </w:rPr>
        <w:t>и разместить на официальном сайте администрации Каптыревского сельсовета.</w:t>
      </w:r>
    </w:p>
    <w:p w:rsidR="00BB0E5E" w:rsidRPr="00BB0E5E" w:rsidRDefault="00BB0E5E" w:rsidP="00BB0E5E">
      <w:pPr>
        <w:ind w:firstLine="567"/>
        <w:contextualSpacing/>
        <w:jc w:val="both"/>
        <w:rPr>
          <w:color w:val="000000"/>
          <w:sz w:val="28"/>
          <w:szCs w:val="28"/>
          <w:lang w:eastAsia="en-US"/>
        </w:rPr>
      </w:pPr>
      <w:r w:rsidRPr="00BB0E5E">
        <w:rPr>
          <w:color w:val="000000"/>
          <w:sz w:val="28"/>
          <w:szCs w:val="28"/>
        </w:rPr>
        <w:t>3.  Контроль за исполнение настоящего постановления возложить на постоянную комиссию по бюджету.</w:t>
      </w:r>
    </w:p>
    <w:p w:rsidR="00BB0E5E" w:rsidRPr="00BB0E5E" w:rsidRDefault="00BB0E5E" w:rsidP="00BB0E5E">
      <w:pPr>
        <w:suppressAutoHyphens/>
        <w:ind w:firstLine="567"/>
        <w:jc w:val="both"/>
        <w:rPr>
          <w:color w:val="000000"/>
          <w:sz w:val="28"/>
          <w:szCs w:val="28"/>
          <w:lang w:eastAsia="zh-CN"/>
        </w:rPr>
      </w:pPr>
      <w:r w:rsidRPr="00BB0E5E">
        <w:rPr>
          <w:color w:val="000000"/>
          <w:sz w:val="28"/>
          <w:szCs w:val="28"/>
          <w:lang w:eastAsia="zh-CN"/>
        </w:rPr>
        <w:t>4. Постановление вступает в силу в день, следующий за днем его официального опубликования в газете «Сельчанка».</w:t>
      </w:r>
    </w:p>
    <w:p w:rsidR="00BB0E5E" w:rsidRPr="00BB0E5E" w:rsidRDefault="00BB0E5E" w:rsidP="00BB0E5E">
      <w:pPr>
        <w:autoSpaceDE w:val="0"/>
        <w:autoSpaceDN w:val="0"/>
        <w:adjustRightInd w:val="0"/>
        <w:rPr>
          <w:sz w:val="28"/>
          <w:szCs w:val="28"/>
          <w:lang w:eastAsia="en-US"/>
        </w:rPr>
      </w:pPr>
    </w:p>
    <w:p w:rsidR="00BB0E5E" w:rsidRPr="00BB0E5E" w:rsidRDefault="00BB0E5E" w:rsidP="00BB0E5E">
      <w:pPr>
        <w:autoSpaceDE w:val="0"/>
        <w:autoSpaceDN w:val="0"/>
        <w:adjustRightInd w:val="0"/>
        <w:rPr>
          <w:sz w:val="28"/>
          <w:szCs w:val="28"/>
          <w:lang w:eastAsia="en-US"/>
        </w:rPr>
      </w:pPr>
      <w:r w:rsidRPr="00BB0E5E">
        <w:rPr>
          <w:sz w:val="28"/>
          <w:szCs w:val="28"/>
          <w:lang w:eastAsia="en-US"/>
        </w:rPr>
        <w:t>ИО Главы Каптыре</w:t>
      </w:r>
      <w:r w:rsidRPr="00BB0E5E">
        <w:rPr>
          <w:sz w:val="28"/>
          <w:szCs w:val="28"/>
          <w:lang w:eastAsia="en-US"/>
        </w:rPr>
        <w:t xml:space="preserve">вского сельсовета        </w:t>
      </w:r>
      <w:r w:rsidRPr="00BB0E5E">
        <w:rPr>
          <w:sz w:val="28"/>
          <w:szCs w:val="28"/>
          <w:lang w:eastAsia="en-US"/>
        </w:rPr>
        <w:t xml:space="preserve">      </w:t>
      </w:r>
      <w:r>
        <w:rPr>
          <w:sz w:val="28"/>
          <w:szCs w:val="28"/>
          <w:lang w:eastAsia="en-US"/>
        </w:rPr>
        <w:t xml:space="preserve">        </w:t>
      </w:r>
      <w:r w:rsidRPr="00BB0E5E">
        <w:rPr>
          <w:sz w:val="28"/>
          <w:szCs w:val="28"/>
          <w:lang w:eastAsia="en-US"/>
        </w:rPr>
        <w:t xml:space="preserve">                          В.В. Тулаев</w:t>
      </w: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Default="00BB0E5E" w:rsidP="00BB0E5E">
      <w:pPr>
        <w:widowControl w:val="0"/>
        <w:autoSpaceDE w:val="0"/>
        <w:autoSpaceDN w:val="0"/>
        <w:adjustRightInd w:val="0"/>
        <w:ind w:right="-104"/>
        <w:rPr>
          <w:bCs/>
        </w:rPr>
      </w:pPr>
    </w:p>
    <w:p w:rsidR="00BB0E5E" w:rsidRPr="00BB0E5E" w:rsidRDefault="00BB0E5E" w:rsidP="00BB0E5E">
      <w:pPr>
        <w:widowControl w:val="0"/>
        <w:autoSpaceDE w:val="0"/>
        <w:autoSpaceDN w:val="0"/>
        <w:adjustRightInd w:val="0"/>
        <w:ind w:right="-104"/>
        <w:rPr>
          <w:bCs/>
        </w:rPr>
      </w:pPr>
    </w:p>
    <w:p w:rsidR="00BB0E5E" w:rsidRPr="00BB0E5E" w:rsidRDefault="00BB0E5E" w:rsidP="00BB0E5E">
      <w:pPr>
        <w:widowControl w:val="0"/>
        <w:autoSpaceDE w:val="0"/>
        <w:autoSpaceDN w:val="0"/>
        <w:adjustRightInd w:val="0"/>
        <w:ind w:right="-104"/>
        <w:jc w:val="right"/>
        <w:rPr>
          <w:bCs/>
          <w:color w:val="000000"/>
        </w:rPr>
      </w:pPr>
      <w:r w:rsidRPr="00BB0E5E">
        <w:rPr>
          <w:bCs/>
          <w:color w:val="000000"/>
        </w:rPr>
        <w:lastRenderedPageBreak/>
        <w:t xml:space="preserve">Приложение № 1  </w:t>
      </w:r>
    </w:p>
    <w:p w:rsidR="00BB0E5E" w:rsidRPr="00BB0E5E" w:rsidRDefault="00BB0E5E" w:rsidP="00BB0E5E">
      <w:pPr>
        <w:widowControl w:val="0"/>
        <w:autoSpaceDE w:val="0"/>
        <w:autoSpaceDN w:val="0"/>
        <w:adjustRightInd w:val="0"/>
        <w:ind w:right="-104"/>
        <w:jc w:val="right"/>
        <w:rPr>
          <w:bCs/>
          <w:color w:val="000000"/>
        </w:rPr>
      </w:pPr>
      <w:r w:rsidRPr="00BB0E5E">
        <w:rPr>
          <w:bCs/>
          <w:color w:val="000000"/>
        </w:rPr>
        <w:t xml:space="preserve">к постановлению № 211 от 14.11.2024г </w:t>
      </w:r>
    </w:p>
    <w:p w:rsidR="00BB0E5E" w:rsidRPr="00BB0E5E" w:rsidRDefault="00BB0E5E" w:rsidP="00BB0E5E">
      <w:pPr>
        <w:widowControl w:val="0"/>
        <w:autoSpaceDE w:val="0"/>
        <w:autoSpaceDN w:val="0"/>
        <w:adjustRightInd w:val="0"/>
        <w:ind w:right="-104"/>
        <w:jc w:val="right"/>
        <w:rPr>
          <w:bCs/>
          <w:color w:val="000000"/>
        </w:rPr>
      </w:pPr>
      <w:r w:rsidRPr="00BB0E5E">
        <w:rPr>
          <w:bCs/>
          <w:color w:val="000000"/>
        </w:rPr>
        <w:t xml:space="preserve"> социально-экономического развития </w:t>
      </w:r>
    </w:p>
    <w:p w:rsidR="00BB0E5E" w:rsidRPr="00BB0E5E" w:rsidRDefault="00BB0E5E" w:rsidP="00BB0E5E">
      <w:pPr>
        <w:widowControl w:val="0"/>
        <w:autoSpaceDE w:val="0"/>
        <w:autoSpaceDN w:val="0"/>
        <w:adjustRightInd w:val="0"/>
        <w:ind w:right="-104"/>
        <w:jc w:val="right"/>
        <w:rPr>
          <w:bCs/>
          <w:color w:val="000000"/>
        </w:rPr>
      </w:pPr>
      <w:r w:rsidRPr="00BB0E5E">
        <w:rPr>
          <w:bCs/>
          <w:color w:val="000000"/>
        </w:rPr>
        <w:t>муниципального образования</w:t>
      </w:r>
    </w:p>
    <w:p w:rsidR="00BB0E5E" w:rsidRPr="00BB0E5E" w:rsidRDefault="00BB0E5E" w:rsidP="00BB0E5E">
      <w:pPr>
        <w:widowControl w:val="0"/>
        <w:autoSpaceDE w:val="0"/>
        <w:autoSpaceDN w:val="0"/>
        <w:adjustRightInd w:val="0"/>
        <w:ind w:right="-104"/>
        <w:jc w:val="right"/>
        <w:rPr>
          <w:bCs/>
          <w:color w:val="000000"/>
        </w:rPr>
      </w:pPr>
      <w:r w:rsidRPr="00BB0E5E">
        <w:rPr>
          <w:bCs/>
          <w:color w:val="000000"/>
        </w:rPr>
        <w:t>«Каптыревский сельсовет» на 2025-2027 гг.</w:t>
      </w:r>
    </w:p>
    <w:p w:rsidR="00BB0E5E" w:rsidRDefault="00BB0E5E" w:rsidP="00BB0E5E">
      <w:pPr>
        <w:jc w:val="center"/>
        <w:rPr>
          <w:b/>
        </w:rPr>
      </w:pPr>
    </w:p>
    <w:p w:rsidR="00BB0E5E" w:rsidRPr="00BB0E5E" w:rsidRDefault="00BB0E5E" w:rsidP="00BB0E5E">
      <w:pPr>
        <w:jc w:val="center"/>
        <w:rPr>
          <w:b/>
        </w:rPr>
      </w:pPr>
      <w:bookmarkStart w:id="0" w:name="_GoBack"/>
      <w:bookmarkEnd w:id="0"/>
      <w:r w:rsidRPr="00BB0E5E">
        <w:rPr>
          <w:b/>
        </w:rPr>
        <w:t>ПРОГНОЗ</w:t>
      </w:r>
    </w:p>
    <w:p w:rsidR="00BB0E5E" w:rsidRPr="00BB0E5E" w:rsidRDefault="00BB0E5E" w:rsidP="00BB0E5E">
      <w:pPr>
        <w:jc w:val="center"/>
        <w:rPr>
          <w:b/>
        </w:rPr>
      </w:pPr>
      <w:r w:rsidRPr="00BB0E5E">
        <w:rPr>
          <w:b/>
        </w:rPr>
        <w:t>социально-экономического развития муниципального образования «Каптыревский сельсовет» на 2025 год и плановый период 2026 и 2027гг.</w:t>
      </w:r>
    </w:p>
    <w:p w:rsidR="00BB0E5E" w:rsidRPr="00BB0E5E" w:rsidRDefault="00BB0E5E" w:rsidP="00BB0E5E">
      <w:pPr>
        <w:jc w:val="center"/>
        <w:rPr>
          <w:b/>
        </w:rPr>
      </w:pPr>
    </w:p>
    <w:p w:rsidR="00BB0E5E" w:rsidRPr="00BB0E5E" w:rsidRDefault="00BB0E5E" w:rsidP="00BB0E5E">
      <w:pPr>
        <w:jc w:val="center"/>
      </w:pPr>
      <w:r w:rsidRPr="00BB0E5E">
        <w:rPr>
          <w:b/>
        </w:rPr>
        <w:t>Введение</w:t>
      </w:r>
    </w:p>
    <w:p w:rsidR="00BB0E5E" w:rsidRPr="00BB0E5E" w:rsidRDefault="00BB0E5E" w:rsidP="00BB0E5E">
      <w:pPr>
        <w:ind w:firstLine="567"/>
        <w:jc w:val="both"/>
      </w:pPr>
      <w:r w:rsidRPr="00BB0E5E">
        <w:t>Целью прогноза социально-экономического развития муниципального образования «Каптыревский сельсовет» на 2025 год и плановый период 2026 и 2027гг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социально-экономического развития муниципального образования «Каптыревский сельсовет».</w:t>
      </w:r>
    </w:p>
    <w:p w:rsidR="00BB0E5E" w:rsidRPr="00BB0E5E" w:rsidRDefault="00BB0E5E" w:rsidP="00BB0E5E">
      <w:pPr>
        <w:ind w:firstLine="567"/>
        <w:jc w:val="both"/>
      </w:pPr>
      <w:r w:rsidRPr="00BB0E5E">
        <w:t>Прогноз социально-экономического развития муниципального образования (МО) Каптыревского сельсовета Шушенского района определяет основные направления и экономические параметры развития МО и является исходным документом для подготовки бюджета поселения на 2025г. и плановый период 2026-2027гг.</w:t>
      </w:r>
    </w:p>
    <w:p w:rsidR="00BB0E5E" w:rsidRPr="00BB0E5E" w:rsidRDefault="00BB0E5E" w:rsidP="00BB0E5E">
      <w:pPr>
        <w:ind w:firstLine="567"/>
        <w:jc w:val="both"/>
      </w:pPr>
      <w:r w:rsidRPr="00BB0E5E">
        <w:t>Программа разработана на основе анализа социально-экономического развития муниципального образования за предшествующий период, программных показателей развития реального сектора экономики и учреждений социальной сферы.</w:t>
      </w:r>
    </w:p>
    <w:p w:rsidR="00BB0E5E" w:rsidRPr="00BB0E5E" w:rsidRDefault="00BB0E5E" w:rsidP="00BB0E5E">
      <w:pPr>
        <w:ind w:firstLine="708"/>
        <w:jc w:val="center"/>
      </w:pPr>
      <w:r w:rsidRPr="00BB0E5E">
        <w:rPr>
          <w:b/>
        </w:rPr>
        <w:t>Современное состояние и тенденции</w:t>
      </w:r>
      <w:r w:rsidRPr="00BB0E5E">
        <w:t xml:space="preserve"> </w:t>
      </w:r>
      <w:r w:rsidRPr="00BB0E5E">
        <w:rPr>
          <w:b/>
        </w:rPr>
        <w:t>социально-экономического развития</w:t>
      </w:r>
    </w:p>
    <w:p w:rsidR="00BB0E5E" w:rsidRPr="00BB0E5E" w:rsidRDefault="00BB0E5E" w:rsidP="00BB0E5E">
      <w:pPr>
        <w:ind w:firstLine="708"/>
        <w:jc w:val="center"/>
      </w:pPr>
    </w:p>
    <w:p w:rsidR="00BB0E5E" w:rsidRPr="00BB0E5E" w:rsidRDefault="00BB0E5E" w:rsidP="00BB0E5E">
      <w:pPr>
        <w:ind w:firstLine="708"/>
        <w:jc w:val="center"/>
      </w:pPr>
      <w:r w:rsidRPr="00BB0E5E">
        <w:t xml:space="preserve">1. </w:t>
      </w:r>
      <w:r w:rsidRPr="00BB0E5E">
        <w:rPr>
          <w:b/>
          <w:bCs/>
          <w:color w:val="000000"/>
        </w:rPr>
        <w:t>Общая характеристика Муниципального образования</w:t>
      </w:r>
      <w:r w:rsidRPr="00BB0E5E">
        <w:t xml:space="preserve"> </w:t>
      </w:r>
      <w:r w:rsidRPr="00BB0E5E">
        <w:rPr>
          <w:b/>
          <w:bCs/>
          <w:color w:val="000000"/>
        </w:rPr>
        <w:t>«Каптыревский сельсовет Шушенского района»</w:t>
      </w:r>
    </w:p>
    <w:p w:rsidR="00BB0E5E" w:rsidRPr="00BB0E5E" w:rsidRDefault="00BB0E5E" w:rsidP="00BB0E5E">
      <w:pPr>
        <w:ind w:firstLine="567"/>
        <w:jc w:val="both"/>
      </w:pPr>
      <w:r w:rsidRPr="00BB0E5E">
        <w:t>Муниципальное образование «Каптыревский сельсовет» образовано в 1938 году и назывался Каптыревский сельский совет народных депутатов в 1992 году переименован в Каптыревский сельский совет и является административно - территориальным образованием, которое согласно Уставу    входит в состав Шушенского района Красноярского края Российской Федерации и имеет статус муниципального образования.</w:t>
      </w:r>
    </w:p>
    <w:p w:rsidR="00BB0E5E" w:rsidRPr="00BB0E5E" w:rsidRDefault="00BB0E5E" w:rsidP="00BB0E5E">
      <w:pPr>
        <w:spacing w:after="120"/>
        <w:ind w:right="-104" w:firstLine="567"/>
        <w:jc w:val="both"/>
      </w:pPr>
      <w:r w:rsidRPr="00BB0E5E">
        <w:t>Каптыревский сельсовет - есть муниципальное образование, в границах которого осуществляется местное самоуправление, имеются муниципальная собственность, местный бюджет.</w:t>
      </w:r>
    </w:p>
    <w:p w:rsidR="00BB0E5E" w:rsidRPr="00BB0E5E" w:rsidRDefault="00BB0E5E" w:rsidP="00BB0E5E">
      <w:pPr>
        <w:ind w:firstLine="567"/>
        <w:jc w:val="both"/>
      </w:pPr>
      <w:r w:rsidRPr="00BB0E5E">
        <w:t xml:space="preserve">Каптыревский сельсовет располагается в предгорьях Западного </w:t>
      </w:r>
      <w:proofErr w:type="spellStart"/>
      <w:r w:rsidRPr="00BB0E5E">
        <w:t>Саяна</w:t>
      </w:r>
      <w:proofErr w:type="spellEnd"/>
      <w:r w:rsidRPr="00BB0E5E">
        <w:t xml:space="preserve"> на юге Красноярского края, Шушенского района. </w:t>
      </w:r>
    </w:p>
    <w:p w:rsidR="00BB0E5E" w:rsidRPr="00BB0E5E" w:rsidRDefault="00BB0E5E" w:rsidP="00BB0E5E">
      <w:pPr>
        <w:ind w:firstLine="567"/>
        <w:jc w:val="both"/>
      </w:pPr>
      <w:r w:rsidRPr="00BB0E5E">
        <w:t>Координаты: 53˚11</w:t>
      </w:r>
      <w:r w:rsidRPr="00BB0E5E">
        <w:rPr>
          <w:lang w:bidi="he-IL"/>
        </w:rPr>
        <w:t>'26</w:t>
      </w:r>
      <w:r w:rsidRPr="00BB0E5E">
        <w:t>' С.Ш. 91˚ 48'14' В.Д.</w:t>
      </w:r>
    </w:p>
    <w:p w:rsidR="00BB0E5E" w:rsidRPr="00BB0E5E" w:rsidRDefault="00BB0E5E" w:rsidP="00BB0E5E">
      <w:pPr>
        <w:ind w:firstLine="567"/>
        <w:jc w:val="both"/>
      </w:pPr>
      <w:r w:rsidRPr="00BB0E5E">
        <w:t xml:space="preserve">Территория сельсовета вытянута с запада на восток граничит на севере с Хакасией, которую разделяет водная артерия р. Енисей с большим числом проток и имеет множество островов. Глубина протоки достигает </w:t>
      </w:r>
      <w:smartTag w:uri="urn:schemas-microsoft-com:office:smarttags" w:element="metricconverter">
        <w:smartTagPr>
          <w:attr w:name="ProductID" w:val="10 м"/>
        </w:smartTagPr>
        <w:r w:rsidRPr="00BB0E5E">
          <w:t>10 м</w:t>
        </w:r>
      </w:smartTag>
      <w:r w:rsidRPr="00BB0E5E">
        <w:t>, а скорость течения составляет в межень 1,8 - 2,5 м/сек. Река имеет равнинный характер.</w:t>
      </w:r>
    </w:p>
    <w:p w:rsidR="00BB0E5E" w:rsidRPr="00BB0E5E" w:rsidRDefault="00BB0E5E" w:rsidP="00BB0E5E">
      <w:pPr>
        <w:ind w:firstLine="567"/>
        <w:jc w:val="both"/>
      </w:pPr>
      <w:r w:rsidRPr="00BB0E5E">
        <w:t xml:space="preserve">Климат характеризуется как резко континентальный, с продолжительной морозной зимой и коротким теплым летом. Самый теплый месяц – июль со средней температурой + 20˚С, абсолютный максимум до + 39˚ С. Продолжительность безморозного периода в среднем 115 дней, вегетационного – 150 дней. Зимой самый холодный месяц – январь со средней температурой до – 20˚ С. Среднегодовое количество атмосферных осадков составляет </w:t>
      </w:r>
      <w:smartTag w:uri="urn:schemas-microsoft-com:office:smarttags" w:element="metricconverter">
        <w:smartTagPr>
          <w:attr w:name="ProductID" w:val="500 мм"/>
        </w:smartTagPr>
        <w:r w:rsidRPr="00BB0E5E">
          <w:t>500 мм</w:t>
        </w:r>
      </w:smartTag>
      <w:r w:rsidRPr="00BB0E5E">
        <w:t>.</w:t>
      </w:r>
    </w:p>
    <w:p w:rsidR="00BB0E5E" w:rsidRPr="00BB0E5E" w:rsidRDefault="00BB0E5E" w:rsidP="00BB0E5E">
      <w:pPr>
        <w:ind w:firstLine="567"/>
        <w:jc w:val="both"/>
      </w:pPr>
      <w:r w:rsidRPr="00BB0E5E">
        <w:t xml:space="preserve">Высота снежного покрова до </w:t>
      </w:r>
      <w:smartTag w:uri="urn:schemas-microsoft-com:office:smarttags" w:element="metricconverter">
        <w:smartTagPr>
          <w:attr w:name="ProductID" w:val="50 см"/>
        </w:smartTagPr>
        <w:r w:rsidRPr="00BB0E5E">
          <w:t>50 см</w:t>
        </w:r>
      </w:smartTag>
      <w:r w:rsidRPr="00BB0E5E">
        <w:t xml:space="preserve">. </w:t>
      </w:r>
    </w:p>
    <w:p w:rsidR="00BB0E5E" w:rsidRPr="00BB0E5E" w:rsidRDefault="00BB0E5E" w:rsidP="00BB0E5E">
      <w:pPr>
        <w:ind w:firstLine="567"/>
        <w:jc w:val="both"/>
      </w:pPr>
      <w:r w:rsidRPr="00BB0E5E">
        <w:lastRenderedPageBreak/>
        <w:t>Относительная влажность воздуха колеблется от 42 до 57 %. Наименьшая влажность воздуха колеблется от 42 до 57 %.</w:t>
      </w:r>
    </w:p>
    <w:p w:rsidR="00BB0E5E" w:rsidRPr="00BB0E5E" w:rsidRDefault="00BB0E5E" w:rsidP="00BB0E5E">
      <w:pPr>
        <w:ind w:firstLine="567"/>
        <w:jc w:val="both"/>
      </w:pPr>
      <w:r w:rsidRPr="00BB0E5E">
        <w:t>Преобладающие ветры во все времена года – юго-западные и западные.</w:t>
      </w:r>
    </w:p>
    <w:p w:rsidR="00BB0E5E" w:rsidRPr="00BB0E5E" w:rsidRDefault="00BB0E5E" w:rsidP="00BB0E5E">
      <w:pPr>
        <w:ind w:firstLine="567"/>
        <w:jc w:val="both"/>
      </w:pPr>
      <w:r w:rsidRPr="00BB0E5E">
        <w:t xml:space="preserve">Почвы. На песчаных отложениях в районе с. Каптырево развиты </w:t>
      </w:r>
      <w:proofErr w:type="spellStart"/>
      <w:r w:rsidRPr="00BB0E5E">
        <w:t>дерново</w:t>
      </w:r>
      <w:proofErr w:type="spellEnd"/>
      <w:r w:rsidRPr="00BB0E5E">
        <w:t xml:space="preserve"> -подзолистые почвы различной степени </w:t>
      </w:r>
      <w:proofErr w:type="spellStart"/>
      <w:r w:rsidRPr="00BB0E5E">
        <w:t>оподзоливания</w:t>
      </w:r>
      <w:proofErr w:type="spellEnd"/>
      <w:r w:rsidRPr="00BB0E5E">
        <w:t xml:space="preserve">. </w:t>
      </w:r>
    </w:p>
    <w:p w:rsidR="00BB0E5E" w:rsidRPr="00BB0E5E" w:rsidRDefault="00BB0E5E" w:rsidP="00BB0E5E">
      <w:pPr>
        <w:ind w:firstLine="567"/>
        <w:jc w:val="both"/>
      </w:pPr>
      <w:r w:rsidRPr="00BB0E5E">
        <w:t>Для равнинной части территории характерны горные породы палеозойского возраста, они представлены красноцветными глинами район с. Шунеры, п. Шарып. В почвенном покрове междуречий преобладают обыкновенные, выщелоченные и оподзоленные черноземы, есть лугово-болотистые почвы.</w:t>
      </w:r>
    </w:p>
    <w:p w:rsidR="00BB0E5E" w:rsidRPr="00BB0E5E" w:rsidRDefault="00BB0E5E" w:rsidP="00BB0E5E">
      <w:pPr>
        <w:ind w:firstLine="567"/>
        <w:jc w:val="both"/>
      </w:pPr>
      <w:r w:rsidRPr="00BB0E5E">
        <w:t>Растительный мир. Естественный растительный покров определяется сочетанием степей, сосновых и березовых лесов, лугов.</w:t>
      </w:r>
    </w:p>
    <w:p w:rsidR="00BB0E5E" w:rsidRPr="00BB0E5E" w:rsidRDefault="00BB0E5E" w:rsidP="00BB0E5E">
      <w:pPr>
        <w:ind w:firstLine="567"/>
        <w:jc w:val="both"/>
      </w:pPr>
      <w:r w:rsidRPr="00BB0E5E">
        <w:t>Животный мир. На территории он богат и разнообразен, что определяет его физико-географическими характеристиками.</w:t>
      </w:r>
    </w:p>
    <w:p w:rsidR="00BB0E5E" w:rsidRPr="00BB0E5E" w:rsidRDefault="00BB0E5E" w:rsidP="00BB0E5E">
      <w:pPr>
        <w:ind w:firstLine="567"/>
        <w:jc w:val="both"/>
      </w:pPr>
      <w:r w:rsidRPr="00BB0E5E">
        <w:t xml:space="preserve">Поселение Каптыревского сельсовета находится в южной части Красноярского края, на правом берегу р. Енисей, в </w:t>
      </w:r>
      <w:smartTag w:uri="urn:schemas-microsoft-com:office:smarttags" w:element="metricconverter">
        <w:smartTagPr>
          <w:attr w:name="ProductID" w:val="78 км"/>
        </w:smartTagPr>
        <w:r w:rsidRPr="00BB0E5E">
          <w:t>78 км</w:t>
        </w:r>
      </w:smartTag>
      <w:r w:rsidRPr="00BB0E5E">
        <w:t xml:space="preserve"> от ближайшей </w:t>
      </w:r>
      <w:proofErr w:type="spellStart"/>
      <w:r w:rsidRPr="00BB0E5E">
        <w:t>ж.д</w:t>
      </w:r>
      <w:proofErr w:type="spellEnd"/>
      <w:r w:rsidRPr="00BB0E5E">
        <w:t xml:space="preserve">. станции Минусинск, с которой связан автомобильной дорогой общегосударственного значения Красноярск-Абакан-Кызыл-госграница. На протяженности Каптыревского поселения проходит автомагистраль Шушенское - Саяногорск протяженность </w:t>
      </w:r>
      <w:smartTag w:uri="urn:schemas-microsoft-com:office:smarttags" w:element="metricconverter">
        <w:smartTagPr>
          <w:attr w:name="ProductID" w:val="78 км"/>
        </w:smartTagPr>
        <w:r w:rsidRPr="00BB0E5E">
          <w:t>78 км</w:t>
        </w:r>
      </w:smartTag>
      <w:r w:rsidRPr="00BB0E5E">
        <w:t xml:space="preserve">. Расстояние до краевого центра – </w:t>
      </w:r>
      <w:smartTag w:uri="urn:schemas-microsoft-com:office:smarttags" w:element="metricconverter">
        <w:smartTagPr>
          <w:attr w:name="ProductID" w:val="500 км"/>
        </w:smartTagPr>
        <w:r w:rsidRPr="00BB0E5E">
          <w:t>500 км</w:t>
        </w:r>
      </w:smartTag>
      <w:r w:rsidRPr="00BB0E5E">
        <w:t>. До районного центра 18 км.</w:t>
      </w:r>
    </w:p>
    <w:p w:rsidR="00BB0E5E" w:rsidRPr="00BB0E5E" w:rsidRDefault="00BB0E5E" w:rsidP="00BB0E5E">
      <w:pPr>
        <w:ind w:firstLine="567"/>
        <w:jc w:val="both"/>
      </w:pPr>
      <w:r w:rsidRPr="00BB0E5E">
        <w:t>Административным центром муниципального образования «Каптыревский сельсовет» является с. Каптырево.</w:t>
      </w:r>
    </w:p>
    <w:p w:rsidR="00BB0E5E" w:rsidRPr="00BB0E5E" w:rsidRDefault="00BB0E5E" w:rsidP="00BB0E5E">
      <w:pPr>
        <w:ind w:firstLine="567"/>
        <w:jc w:val="both"/>
      </w:pPr>
      <w:r w:rsidRPr="00BB0E5E">
        <w:t>Площадь территории составляет 28115 Га.</w:t>
      </w:r>
    </w:p>
    <w:p w:rsidR="00BB0E5E" w:rsidRPr="00BB0E5E" w:rsidRDefault="00BB0E5E" w:rsidP="00BB0E5E">
      <w:pPr>
        <w:ind w:firstLine="709"/>
        <w:jc w:val="both"/>
      </w:pPr>
    </w:p>
    <w:p w:rsidR="00BB0E5E" w:rsidRPr="00BB0E5E" w:rsidRDefault="00BB0E5E" w:rsidP="00BB0E5E">
      <w:pPr>
        <w:numPr>
          <w:ilvl w:val="1"/>
          <w:numId w:val="2"/>
        </w:numPr>
        <w:autoSpaceDE w:val="0"/>
        <w:autoSpaceDN w:val="0"/>
        <w:adjustRightInd w:val="0"/>
        <w:ind w:left="0" w:right="-104" w:firstLine="567"/>
        <w:jc w:val="center"/>
        <w:rPr>
          <w:b/>
          <w:bCs/>
        </w:rPr>
      </w:pPr>
      <w:r w:rsidRPr="00BB0E5E">
        <w:rPr>
          <w:b/>
          <w:bCs/>
        </w:rPr>
        <w:t>Административно территориальное деление</w:t>
      </w:r>
    </w:p>
    <w:p w:rsidR="00BB0E5E" w:rsidRPr="00BB0E5E" w:rsidRDefault="00BB0E5E" w:rsidP="00BB0E5E">
      <w:pPr>
        <w:autoSpaceDE w:val="0"/>
        <w:autoSpaceDN w:val="0"/>
        <w:adjustRightInd w:val="0"/>
        <w:ind w:right="-104" w:firstLine="567"/>
        <w:jc w:val="both"/>
      </w:pPr>
      <w:r w:rsidRPr="00BB0E5E">
        <w:rPr>
          <w:bCs/>
        </w:rPr>
        <w:t>В состав муниципального образования «Каптыревский сельсовет» Шушенского района Красноярского края входит шесть</w:t>
      </w:r>
      <w:r w:rsidRPr="00BB0E5E">
        <w:t xml:space="preserve"> населенных пунктов:</w:t>
      </w:r>
    </w:p>
    <w:p w:rsidR="00BB0E5E" w:rsidRPr="00BB0E5E" w:rsidRDefault="00BB0E5E" w:rsidP="00BB0E5E">
      <w:pPr>
        <w:numPr>
          <w:ilvl w:val="0"/>
          <w:numId w:val="1"/>
        </w:numPr>
        <w:tabs>
          <w:tab w:val="left" w:pos="720"/>
        </w:tabs>
        <w:suppressAutoHyphens/>
        <w:ind w:left="0" w:right="-104" w:firstLine="567"/>
        <w:jc w:val="both"/>
      </w:pPr>
      <w:r w:rsidRPr="00BB0E5E">
        <w:t>село Каптырево (административный центр);</w:t>
      </w:r>
    </w:p>
    <w:p w:rsidR="00BB0E5E" w:rsidRPr="00BB0E5E" w:rsidRDefault="00BB0E5E" w:rsidP="00BB0E5E">
      <w:pPr>
        <w:numPr>
          <w:ilvl w:val="0"/>
          <w:numId w:val="1"/>
        </w:numPr>
        <w:tabs>
          <w:tab w:val="left" w:pos="720"/>
        </w:tabs>
        <w:suppressAutoHyphens/>
        <w:ind w:left="0" w:right="-104" w:firstLine="567"/>
        <w:jc w:val="both"/>
      </w:pPr>
      <w:r w:rsidRPr="00BB0E5E">
        <w:t>село Новопокровка</w:t>
      </w:r>
    </w:p>
    <w:p w:rsidR="00BB0E5E" w:rsidRPr="00BB0E5E" w:rsidRDefault="00BB0E5E" w:rsidP="00BB0E5E">
      <w:pPr>
        <w:numPr>
          <w:ilvl w:val="0"/>
          <w:numId w:val="1"/>
        </w:numPr>
        <w:tabs>
          <w:tab w:val="left" w:pos="720"/>
        </w:tabs>
        <w:suppressAutoHyphens/>
        <w:ind w:left="0" w:right="-104" w:firstLine="567"/>
        <w:jc w:val="both"/>
      </w:pPr>
      <w:r w:rsidRPr="00BB0E5E">
        <w:t>село   Шунеры</w:t>
      </w:r>
    </w:p>
    <w:p w:rsidR="00BB0E5E" w:rsidRPr="00BB0E5E" w:rsidRDefault="00BB0E5E" w:rsidP="00BB0E5E">
      <w:pPr>
        <w:numPr>
          <w:ilvl w:val="0"/>
          <w:numId w:val="1"/>
        </w:numPr>
        <w:tabs>
          <w:tab w:val="left" w:pos="720"/>
        </w:tabs>
        <w:suppressAutoHyphens/>
        <w:ind w:left="0" w:right="-104" w:firstLine="567"/>
        <w:jc w:val="both"/>
      </w:pPr>
      <w:r w:rsidRPr="00BB0E5E">
        <w:t>село   Саянск</w:t>
      </w:r>
    </w:p>
    <w:p w:rsidR="00BB0E5E" w:rsidRPr="00BB0E5E" w:rsidRDefault="00BB0E5E" w:rsidP="00BB0E5E">
      <w:pPr>
        <w:numPr>
          <w:ilvl w:val="0"/>
          <w:numId w:val="1"/>
        </w:numPr>
        <w:tabs>
          <w:tab w:val="left" w:pos="720"/>
        </w:tabs>
        <w:suppressAutoHyphens/>
        <w:ind w:left="0" w:right="-104" w:firstLine="567"/>
        <w:jc w:val="both"/>
      </w:pPr>
      <w:r w:rsidRPr="00BB0E5E">
        <w:t>поселок Шарып</w:t>
      </w:r>
    </w:p>
    <w:p w:rsidR="00BB0E5E" w:rsidRPr="00BB0E5E" w:rsidRDefault="00BB0E5E" w:rsidP="00BB0E5E">
      <w:pPr>
        <w:numPr>
          <w:ilvl w:val="0"/>
          <w:numId w:val="1"/>
        </w:numPr>
        <w:tabs>
          <w:tab w:val="left" w:pos="720"/>
        </w:tabs>
        <w:suppressAutoHyphens/>
        <w:ind w:left="0" w:right="-104" w:firstLine="567"/>
        <w:jc w:val="both"/>
      </w:pPr>
      <w:r w:rsidRPr="00BB0E5E">
        <w:t>поселок Синий камень</w:t>
      </w:r>
    </w:p>
    <w:p w:rsidR="00BB0E5E" w:rsidRPr="00BB0E5E" w:rsidRDefault="00BB0E5E" w:rsidP="00BB0E5E">
      <w:pPr>
        <w:ind w:firstLine="567"/>
        <w:rPr>
          <w:b/>
        </w:rPr>
      </w:pPr>
      <w:r w:rsidRPr="00BB0E5E">
        <w:rPr>
          <w:b/>
        </w:rPr>
        <w:t>Цели и приоритеты социально-экономического развития МО</w:t>
      </w:r>
    </w:p>
    <w:p w:rsidR="00BB0E5E" w:rsidRPr="00BB0E5E" w:rsidRDefault="00BB0E5E" w:rsidP="00BB0E5E">
      <w:pPr>
        <w:ind w:firstLine="567"/>
        <w:jc w:val="both"/>
      </w:pPr>
      <w:r w:rsidRPr="00BB0E5E">
        <w:t>Основная цель социально-экономического развития Каптыревского сельского поселения – повышение благосостояния населения и снижение социального неравенства на основе устойчивого экономического роста.</w:t>
      </w:r>
    </w:p>
    <w:p w:rsidR="00BB0E5E" w:rsidRPr="00BB0E5E" w:rsidRDefault="00BB0E5E" w:rsidP="00BB0E5E">
      <w:pPr>
        <w:ind w:firstLine="567"/>
        <w:jc w:val="both"/>
      </w:pPr>
      <w:r w:rsidRPr="00BB0E5E">
        <w:t>Для реализации этой цели определены следующие приоритетные направления социально-экономического развития муниципального образования.</w:t>
      </w:r>
    </w:p>
    <w:p w:rsidR="00BB0E5E" w:rsidRPr="00BB0E5E" w:rsidRDefault="00BB0E5E" w:rsidP="00BB0E5E">
      <w:pPr>
        <w:ind w:firstLine="567"/>
        <w:jc w:val="both"/>
        <w:rPr>
          <w:b/>
        </w:rPr>
      </w:pPr>
      <w:r w:rsidRPr="00BB0E5E">
        <w:rPr>
          <w:b/>
        </w:rPr>
        <w:t>Бюджетная политика:</w:t>
      </w:r>
    </w:p>
    <w:p w:rsidR="00BB0E5E" w:rsidRPr="00BB0E5E" w:rsidRDefault="00BB0E5E" w:rsidP="00BB0E5E">
      <w:pPr>
        <w:ind w:firstLine="567"/>
        <w:jc w:val="both"/>
        <w:rPr>
          <w:color w:val="000000"/>
        </w:rPr>
      </w:pPr>
      <w:r w:rsidRPr="00BB0E5E">
        <w:rPr>
          <w:color w:val="000000"/>
        </w:rPr>
        <w:t>Целью бюджетной политики на 2025 год и плановый период 2026 - 2027 годов является обеспечение устойчивости бюджета Каптыревского сельсовета Шушенского района в сложных экономических условиях и безусловное исполнение принятых обязательств наиболее эффективным способом.</w:t>
      </w:r>
    </w:p>
    <w:p w:rsidR="00BB0E5E" w:rsidRPr="00BB0E5E" w:rsidRDefault="00BB0E5E" w:rsidP="00BB0E5E">
      <w:pPr>
        <w:ind w:firstLine="567"/>
        <w:jc w:val="both"/>
        <w:rPr>
          <w:color w:val="000000"/>
        </w:rPr>
      </w:pPr>
      <w:r w:rsidRPr="00BB0E5E">
        <w:rPr>
          <w:color w:val="000000"/>
        </w:rPr>
        <w:t>Данная цель будет достигаться через решение следующих задач:</w:t>
      </w:r>
    </w:p>
    <w:p w:rsidR="00BB0E5E" w:rsidRPr="00BB0E5E" w:rsidRDefault="00BB0E5E" w:rsidP="00BB0E5E">
      <w:pPr>
        <w:ind w:firstLine="567"/>
        <w:jc w:val="both"/>
        <w:rPr>
          <w:color w:val="000000"/>
        </w:rPr>
      </w:pPr>
      <w:r w:rsidRPr="00BB0E5E">
        <w:rPr>
          <w:color w:val="000000"/>
        </w:rPr>
        <w:t>1. повышение эффективности бюджетных расходов;</w:t>
      </w:r>
    </w:p>
    <w:p w:rsidR="00BB0E5E" w:rsidRPr="00BB0E5E" w:rsidRDefault="00BB0E5E" w:rsidP="00BB0E5E">
      <w:pPr>
        <w:ind w:firstLine="567"/>
        <w:jc w:val="both"/>
        <w:rPr>
          <w:color w:val="000000"/>
        </w:rPr>
      </w:pPr>
      <w:r w:rsidRPr="00BB0E5E">
        <w:rPr>
          <w:color w:val="000000"/>
        </w:rPr>
        <w:t>2. реализация задач, поставленных в указах Президента РФ;</w:t>
      </w:r>
    </w:p>
    <w:p w:rsidR="00BB0E5E" w:rsidRPr="00BB0E5E" w:rsidRDefault="00BB0E5E" w:rsidP="00BB0E5E">
      <w:pPr>
        <w:ind w:firstLine="567"/>
        <w:jc w:val="both"/>
        <w:rPr>
          <w:color w:val="000000"/>
        </w:rPr>
      </w:pPr>
      <w:r w:rsidRPr="00BB0E5E">
        <w:rPr>
          <w:color w:val="000000"/>
        </w:rPr>
        <w:t>3. обеспечение сбалансированности местного бюджета;</w:t>
      </w:r>
    </w:p>
    <w:p w:rsidR="00BB0E5E" w:rsidRPr="00BB0E5E" w:rsidRDefault="00BB0E5E" w:rsidP="00BB0E5E">
      <w:pPr>
        <w:ind w:firstLine="567"/>
        <w:jc w:val="both"/>
        <w:rPr>
          <w:color w:val="000000"/>
        </w:rPr>
      </w:pPr>
      <w:r w:rsidRPr="00BB0E5E">
        <w:rPr>
          <w:color w:val="000000"/>
        </w:rPr>
        <w:t>4. повышение открытости и прозрачности местных бюджетов;</w:t>
      </w:r>
    </w:p>
    <w:p w:rsidR="00BB0E5E" w:rsidRPr="00BB0E5E" w:rsidRDefault="00BB0E5E" w:rsidP="00BB0E5E">
      <w:pPr>
        <w:ind w:firstLine="567"/>
        <w:jc w:val="both"/>
      </w:pPr>
      <w:r w:rsidRPr="00BB0E5E">
        <w:rPr>
          <w:b/>
        </w:rPr>
        <w:t>Налоговая политика:</w:t>
      </w:r>
    </w:p>
    <w:p w:rsidR="00BB0E5E" w:rsidRPr="00BB0E5E" w:rsidRDefault="00BB0E5E" w:rsidP="00BB0E5E">
      <w:pPr>
        <w:ind w:firstLine="567"/>
        <w:jc w:val="both"/>
      </w:pPr>
      <w:r w:rsidRPr="00BB0E5E">
        <w:t>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BB0E5E" w:rsidRPr="00BB0E5E" w:rsidRDefault="00BB0E5E" w:rsidP="00BB0E5E">
      <w:pPr>
        <w:ind w:firstLine="567"/>
        <w:jc w:val="both"/>
      </w:pPr>
      <w:r w:rsidRPr="00BB0E5E">
        <w:lastRenderedPageBreak/>
        <w:t>Для достижения указанной цели необходимо решить следующие задачи:</w:t>
      </w:r>
    </w:p>
    <w:p w:rsidR="00BB0E5E" w:rsidRPr="00BB0E5E" w:rsidRDefault="00BB0E5E" w:rsidP="00BB0E5E">
      <w:pPr>
        <w:ind w:firstLine="567"/>
        <w:jc w:val="both"/>
      </w:pPr>
      <w:r w:rsidRPr="00BB0E5E">
        <w:t>- увеличение налогового потенциала налоговой системы;</w:t>
      </w:r>
    </w:p>
    <w:p w:rsidR="00BB0E5E" w:rsidRPr="00BB0E5E" w:rsidRDefault="00BB0E5E" w:rsidP="00BB0E5E">
      <w:pPr>
        <w:ind w:firstLine="567"/>
        <w:jc w:val="both"/>
      </w:pPr>
      <w:r w:rsidRPr="00BB0E5E">
        <w:t xml:space="preserve">- повышение уровня собственных доходов. </w:t>
      </w:r>
    </w:p>
    <w:p w:rsidR="00BB0E5E" w:rsidRPr="00BB0E5E" w:rsidRDefault="00BB0E5E" w:rsidP="00BB0E5E">
      <w:pPr>
        <w:ind w:firstLine="567"/>
        <w:jc w:val="both"/>
      </w:pPr>
      <w:r w:rsidRPr="00BB0E5E">
        <w:t>Достижение реальных результатов по этим направлениям обеспечит долгосрочный экономический рост, увеличение доходов бюджета сельсовета и повышение уровня жизни населения.</w:t>
      </w:r>
    </w:p>
    <w:p w:rsidR="00BB0E5E" w:rsidRPr="00BB0E5E" w:rsidRDefault="00BB0E5E" w:rsidP="00BB0E5E">
      <w:pPr>
        <w:ind w:firstLine="567"/>
        <w:jc w:val="both"/>
        <w:rPr>
          <w:b/>
        </w:rPr>
      </w:pPr>
      <w:r w:rsidRPr="00BB0E5E">
        <w:rPr>
          <w:b/>
        </w:rPr>
        <w:t>Социальная политика:</w:t>
      </w:r>
    </w:p>
    <w:p w:rsidR="00BB0E5E" w:rsidRPr="00BB0E5E" w:rsidRDefault="00BB0E5E" w:rsidP="00BB0E5E">
      <w:pPr>
        <w:ind w:firstLine="567"/>
        <w:jc w:val="both"/>
      </w:pPr>
      <w:r w:rsidRPr="00BB0E5E">
        <w:t>- обеспечение социальных гарантий населению;</w:t>
      </w:r>
    </w:p>
    <w:p w:rsidR="00BB0E5E" w:rsidRPr="00BB0E5E" w:rsidRDefault="00BB0E5E" w:rsidP="00BB0E5E">
      <w:pPr>
        <w:ind w:firstLine="567"/>
        <w:jc w:val="both"/>
      </w:pPr>
      <w:r w:rsidRPr="00BB0E5E">
        <w:t>- выполнение обязательств перед ветеранами, инвалидами и другими категориями граждан, нуждающихся в социальной защите;</w:t>
      </w:r>
    </w:p>
    <w:p w:rsidR="00BB0E5E" w:rsidRPr="00BB0E5E" w:rsidRDefault="00BB0E5E" w:rsidP="00BB0E5E">
      <w:pPr>
        <w:ind w:firstLine="567"/>
        <w:jc w:val="both"/>
      </w:pPr>
      <w:r w:rsidRPr="00BB0E5E">
        <w:t>- развитие материально-технической базы отраслей социальной сферы;</w:t>
      </w:r>
    </w:p>
    <w:p w:rsidR="00BB0E5E" w:rsidRPr="00BB0E5E" w:rsidRDefault="00BB0E5E" w:rsidP="00BB0E5E">
      <w:pPr>
        <w:ind w:firstLine="567"/>
        <w:jc w:val="both"/>
      </w:pPr>
      <w:r w:rsidRPr="00BB0E5E">
        <w:t>- создание условий для самореализации молодого поколения;</w:t>
      </w:r>
    </w:p>
    <w:p w:rsidR="00BB0E5E" w:rsidRPr="00BB0E5E" w:rsidRDefault="00BB0E5E" w:rsidP="00BB0E5E">
      <w:pPr>
        <w:ind w:firstLine="567"/>
        <w:jc w:val="both"/>
      </w:pPr>
      <w:r w:rsidRPr="00BB0E5E">
        <w:t>- поддержка и развитие физической культуры и спорта.</w:t>
      </w:r>
    </w:p>
    <w:p w:rsidR="00BB0E5E" w:rsidRPr="00BB0E5E" w:rsidRDefault="00BB0E5E" w:rsidP="00BB0E5E">
      <w:pPr>
        <w:ind w:firstLine="567"/>
        <w:jc w:val="both"/>
        <w:rPr>
          <w:b/>
        </w:rPr>
      </w:pPr>
      <w:r w:rsidRPr="00BB0E5E">
        <w:rPr>
          <w:b/>
        </w:rPr>
        <w:t>Промышленная политика:</w:t>
      </w:r>
    </w:p>
    <w:p w:rsidR="00BB0E5E" w:rsidRPr="00BB0E5E" w:rsidRDefault="00BB0E5E" w:rsidP="00BB0E5E">
      <w:pPr>
        <w:ind w:firstLine="567"/>
        <w:jc w:val="both"/>
      </w:pPr>
      <w:r w:rsidRPr="00BB0E5E">
        <w:t>- развитие предприятий малого и среднего предпринимательства.</w:t>
      </w:r>
    </w:p>
    <w:p w:rsidR="00BB0E5E" w:rsidRPr="00BB0E5E" w:rsidRDefault="00BB0E5E" w:rsidP="00BB0E5E">
      <w:pPr>
        <w:ind w:firstLine="567"/>
        <w:jc w:val="both"/>
        <w:rPr>
          <w:b/>
        </w:rPr>
      </w:pPr>
      <w:r w:rsidRPr="00BB0E5E">
        <w:rPr>
          <w:b/>
        </w:rPr>
        <w:t>Аграрная политика:</w:t>
      </w:r>
    </w:p>
    <w:p w:rsidR="00BB0E5E" w:rsidRPr="00BB0E5E" w:rsidRDefault="00BB0E5E" w:rsidP="00BB0E5E">
      <w:pPr>
        <w:ind w:firstLine="567"/>
        <w:jc w:val="both"/>
      </w:pPr>
      <w:r w:rsidRPr="00BB0E5E">
        <w:t>- развитие сельской инфраструктуры.</w:t>
      </w:r>
    </w:p>
    <w:p w:rsidR="00BB0E5E" w:rsidRPr="00BB0E5E" w:rsidRDefault="00BB0E5E" w:rsidP="00BB0E5E">
      <w:pPr>
        <w:jc w:val="both"/>
        <w:rPr>
          <w:b/>
        </w:rPr>
      </w:pPr>
    </w:p>
    <w:p w:rsidR="00BB0E5E" w:rsidRPr="00BB0E5E" w:rsidRDefault="00BB0E5E" w:rsidP="00BB0E5E">
      <w:pPr>
        <w:numPr>
          <w:ilvl w:val="1"/>
          <w:numId w:val="2"/>
        </w:numPr>
        <w:ind w:left="0" w:firstLine="567"/>
        <w:jc w:val="center"/>
        <w:rPr>
          <w:b/>
        </w:rPr>
      </w:pPr>
      <w:r w:rsidRPr="00BB0E5E">
        <w:rPr>
          <w:b/>
        </w:rPr>
        <w:t>Муниципальные программы</w:t>
      </w:r>
    </w:p>
    <w:p w:rsidR="00BB0E5E" w:rsidRPr="00BB0E5E" w:rsidRDefault="00BB0E5E" w:rsidP="00BB0E5E">
      <w:pPr>
        <w:ind w:firstLine="567"/>
        <w:jc w:val="both"/>
      </w:pPr>
      <w:r w:rsidRPr="00BB0E5E">
        <w:t>Для достижения положительных результатов по всем направлениям социально-экономического развития, повышения уровня жизни населения администрацией Каптыревского сельсовета Шушенского района на период 2025-2027 годов разработана следующая Муниципальная программа</w:t>
      </w:r>
      <w:r w:rsidRPr="00BB0E5E">
        <w:rPr>
          <w:b/>
        </w:rPr>
        <w:t>:</w:t>
      </w:r>
      <w:r w:rsidRPr="00BB0E5E">
        <w:rPr>
          <w:color w:val="000000"/>
        </w:rPr>
        <w:t xml:space="preserve"> «</w:t>
      </w:r>
      <w:r w:rsidRPr="00BB0E5E">
        <w:rPr>
          <w:b/>
        </w:rPr>
        <w:t>Обеспечение жизнедеятельности, пожарной безопасности и благоустройство населённых пунктов муниципального образования «Каптыревский сельсовет» Шушенского района, Красноярского края на 2025-2027 годы»</w:t>
      </w:r>
    </w:p>
    <w:p w:rsidR="00BB0E5E" w:rsidRPr="00BB0E5E" w:rsidRDefault="00BB0E5E" w:rsidP="00BB0E5E">
      <w:pPr>
        <w:ind w:firstLine="567"/>
        <w:jc w:val="both"/>
      </w:pPr>
      <w:r w:rsidRPr="00BB0E5E">
        <w:t>Основной целью Программы является совершенствование системы комплексного благоустройства территории поселения, создание максимально благоприятных, комфортных и безопасных условий для проживания и массового отдыха населения, организация качественного освещения улиц, обеспечение безопасного транспортного сообщения на автомобильных дорогах общего пользования местного значения, особенно в весенне-зимний период, п</w:t>
      </w:r>
      <w:r w:rsidRPr="00BB0E5E">
        <w:rPr>
          <w:bCs/>
        </w:rPr>
        <w:t>овышение уровня защиты населения  и территории поселения от опасностей военного времени и от угроз, возникающих при чрезвычайных ситуациях природного и техногенного характера.</w:t>
      </w:r>
    </w:p>
    <w:p w:rsidR="00BB0E5E" w:rsidRPr="00BB0E5E" w:rsidRDefault="00BB0E5E" w:rsidP="00BB0E5E">
      <w:pPr>
        <w:ind w:firstLine="567"/>
        <w:jc w:val="both"/>
      </w:pPr>
      <w:r w:rsidRPr="00BB0E5E">
        <w:t>Задачи Программы:</w:t>
      </w:r>
    </w:p>
    <w:p w:rsidR="00BB0E5E" w:rsidRPr="00BB0E5E" w:rsidRDefault="00BB0E5E" w:rsidP="00BB0E5E">
      <w:pPr>
        <w:ind w:firstLine="567"/>
        <w:jc w:val="both"/>
        <w:rPr>
          <w:color w:val="000000"/>
        </w:rPr>
      </w:pPr>
      <w:r w:rsidRPr="00BB0E5E">
        <w:rPr>
          <w:color w:val="000000"/>
        </w:rPr>
        <w:t xml:space="preserve">1. Удовлетворение потребностей населения МО </w:t>
      </w:r>
      <w:r w:rsidRPr="00BB0E5E">
        <w:t>Каптыревский</w:t>
      </w:r>
      <w:r w:rsidRPr="00BB0E5E">
        <w:rPr>
          <w:color w:val="000000"/>
        </w:rPr>
        <w:t xml:space="preserve"> сельсовет в сфере благоустройства </w:t>
      </w:r>
    </w:p>
    <w:p w:rsidR="00BB0E5E" w:rsidRPr="00BB0E5E" w:rsidRDefault="00BB0E5E" w:rsidP="00BB0E5E">
      <w:pPr>
        <w:ind w:firstLine="567"/>
        <w:jc w:val="both"/>
        <w:rPr>
          <w:color w:val="000000"/>
        </w:rPr>
      </w:pPr>
      <w:r w:rsidRPr="00BB0E5E">
        <w:rPr>
          <w:color w:val="000000"/>
        </w:rPr>
        <w:t xml:space="preserve">2. </w:t>
      </w:r>
      <w:r w:rsidRPr="00BB0E5E">
        <w:t xml:space="preserve"> Создание условий для устойчивого развития благоустройства, противопожарной безопасности МО «Каптыревский сельсовет», прочие расходы.</w:t>
      </w:r>
    </w:p>
    <w:p w:rsidR="00BB0E5E" w:rsidRPr="00BB0E5E" w:rsidRDefault="00BB0E5E" w:rsidP="00BB0E5E">
      <w:pPr>
        <w:ind w:firstLine="567"/>
        <w:jc w:val="both"/>
        <w:rPr>
          <w:color w:val="000000"/>
        </w:rPr>
      </w:pPr>
      <w:r w:rsidRPr="00BB0E5E">
        <w:t xml:space="preserve">3. </w:t>
      </w:r>
      <w:r w:rsidRPr="00BB0E5E">
        <w:rPr>
          <w:color w:val="000000"/>
        </w:rPr>
        <w:t xml:space="preserve">Удовлетворение потребностей населения МО </w:t>
      </w:r>
      <w:r w:rsidRPr="00BB0E5E">
        <w:t>Каптыревский</w:t>
      </w:r>
      <w:r w:rsidRPr="00BB0E5E">
        <w:rPr>
          <w:color w:val="000000"/>
        </w:rPr>
        <w:t xml:space="preserve"> сельсовет в сфере противопожарной безопасности</w:t>
      </w:r>
    </w:p>
    <w:p w:rsidR="00BB0E5E" w:rsidRPr="00BB0E5E" w:rsidRDefault="00BB0E5E" w:rsidP="00BB0E5E">
      <w:pPr>
        <w:ind w:left="851"/>
      </w:pPr>
    </w:p>
    <w:p w:rsidR="00BB0E5E" w:rsidRPr="00BB0E5E" w:rsidRDefault="00BB0E5E" w:rsidP="00BB0E5E">
      <w:pPr>
        <w:numPr>
          <w:ilvl w:val="1"/>
          <w:numId w:val="2"/>
        </w:numPr>
        <w:jc w:val="center"/>
      </w:pPr>
      <w:r w:rsidRPr="00BB0E5E">
        <w:rPr>
          <w:b/>
        </w:rPr>
        <w:t>Структура и динамика населения</w:t>
      </w:r>
    </w:p>
    <w:p w:rsidR="00BB0E5E" w:rsidRPr="00BB0E5E" w:rsidRDefault="00BB0E5E" w:rsidP="00BB0E5E">
      <w:pPr>
        <w:tabs>
          <w:tab w:val="left" w:pos="180"/>
        </w:tabs>
        <w:suppressAutoHyphens/>
        <w:ind w:firstLine="567"/>
        <w:jc w:val="both"/>
        <w:rPr>
          <w:lang w:eastAsia="ar-SA"/>
        </w:rPr>
      </w:pPr>
      <w:r w:rsidRPr="00BB0E5E">
        <w:rPr>
          <w:lang w:eastAsia="ar-SA"/>
        </w:rPr>
        <w:t xml:space="preserve">Демографическая ситуация в сельском поселении характеризуется уменьшением численности населения в результате естественной убыли, низким уровнем рождаемости и высоким уровнем смертности. К основным причинам смертности необходимо отнести снижение показателей состояния здоровья населения, низкий уровень жизни значительной части населения поселения, высокий уровень безработицы, что приводит к росту социальных болезней. В 2023г. число умерших составило 16 человека, число родившихся – 14 человек. За 2023 г. коэффициент смертности (на 100 человек населения) составил 0,51, коэффициент рождаемости (на 100 человек населения) –  0,45. </w:t>
      </w:r>
    </w:p>
    <w:p w:rsidR="00BB0E5E" w:rsidRPr="00BB0E5E" w:rsidRDefault="00BB0E5E" w:rsidP="00BB0E5E">
      <w:pPr>
        <w:ind w:firstLine="567"/>
        <w:jc w:val="both"/>
      </w:pPr>
      <w:r w:rsidRPr="00BB0E5E">
        <w:lastRenderedPageBreak/>
        <w:t>Умеренно оптимистический вариант развития демографических процессов связывается с успешной реализацией демографических программ по стимулированию рождаемости, национальных проектов.</w:t>
      </w:r>
    </w:p>
    <w:p w:rsidR="00BB0E5E" w:rsidRPr="00BB0E5E" w:rsidRDefault="00BB0E5E" w:rsidP="00BB0E5E">
      <w:pPr>
        <w:tabs>
          <w:tab w:val="left" w:pos="180"/>
        </w:tabs>
        <w:spacing w:after="160"/>
        <w:ind w:firstLine="567"/>
        <w:contextualSpacing/>
        <w:jc w:val="both"/>
        <w:rPr>
          <w:lang w:eastAsia="en-US"/>
        </w:rPr>
      </w:pPr>
      <w:r w:rsidRPr="00BB0E5E">
        <w:rPr>
          <w:lang w:eastAsia="en-US"/>
        </w:rPr>
        <w:t xml:space="preserve">Приоритетными задачами в сфере </w:t>
      </w:r>
      <w:r w:rsidRPr="00BB0E5E">
        <w:rPr>
          <w:bCs/>
          <w:lang w:eastAsia="en-US"/>
        </w:rPr>
        <w:t>молодежной политики</w:t>
      </w:r>
      <w:r w:rsidRPr="00BB0E5E">
        <w:rPr>
          <w:b/>
          <w:bCs/>
          <w:lang w:eastAsia="en-US"/>
        </w:rPr>
        <w:t xml:space="preserve"> </w:t>
      </w:r>
      <w:r w:rsidRPr="00BB0E5E">
        <w:rPr>
          <w:lang w:eastAsia="en-US"/>
        </w:rPr>
        <w:t xml:space="preserve">станут: </w:t>
      </w:r>
    </w:p>
    <w:p w:rsidR="00BB0E5E" w:rsidRPr="00BB0E5E" w:rsidRDefault="00BB0E5E" w:rsidP="00BB0E5E">
      <w:pPr>
        <w:tabs>
          <w:tab w:val="left" w:pos="180"/>
        </w:tabs>
        <w:spacing w:after="160"/>
        <w:ind w:firstLine="567"/>
        <w:contextualSpacing/>
        <w:jc w:val="both"/>
        <w:rPr>
          <w:lang w:eastAsia="en-US"/>
        </w:rPr>
      </w:pPr>
      <w:r w:rsidRPr="00BB0E5E">
        <w:rPr>
          <w:lang w:eastAsia="en-US"/>
        </w:rPr>
        <w:t>развитие просветительской работы с молодежью, инновационных образовательных и воспитательных технологий, создание условий для самообразования молодежи;</w:t>
      </w:r>
    </w:p>
    <w:p w:rsidR="00BB0E5E" w:rsidRPr="00BB0E5E" w:rsidRDefault="00BB0E5E" w:rsidP="00BB0E5E">
      <w:pPr>
        <w:tabs>
          <w:tab w:val="left" w:pos="180"/>
        </w:tabs>
        <w:spacing w:after="160"/>
        <w:ind w:firstLine="567"/>
        <w:contextualSpacing/>
        <w:jc w:val="both"/>
        <w:rPr>
          <w:lang w:eastAsia="en-US"/>
        </w:rPr>
      </w:pPr>
      <w:r w:rsidRPr="00BB0E5E">
        <w:rPr>
          <w:lang w:eastAsia="en-US"/>
        </w:rPr>
        <w:t>формирование здорового образа жизни, экологической культуры, повышение уровня культуры безопасности жизнедеятельности молодежи;</w:t>
      </w:r>
    </w:p>
    <w:p w:rsidR="00BB0E5E" w:rsidRPr="00BB0E5E" w:rsidRDefault="00BB0E5E" w:rsidP="00BB0E5E">
      <w:pPr>
        <w:tabs>
          <w:tab w:val="left" w:pos="180"/>
        </w:tabs>
        <w:spacing w:after="160"/>
        <w:ind w:firstLine="567"/>
        <w:contextualSpacing/>
        <w:jc w:val="both"/>
        <w:rPr>
          <w:lang w:eastAsia="en-US"/>
        </w:rPr>
      </w:pPr>
      <w:r w:rsidRPr="00BB0E5E">
        <w:rPr>
          <w:lang w:eastAsia="en-US"/>
        </w:rPr>
        <w:t>создание условий для реализации потенциала молодежи в социально-экономической сфере;</w:t>
      </w:r>
    </w:p>
    <w:p w:rsidR="00BB0E5E" w:rsidRPr="00BB0E5E" w:rsidRDefault="00BB0E5E" w:rsidP="00BB0E5E">
      <w:pPr>
        <w:tabs>
          <w:tab w:val="left" w:pos="180"/>
        </w:tabs>
        <w:ind w:firstLine="567"/>
        <w:contextualSpacing/>
        <w:jc w:val="both"/>
        <w:rPr>
          <w:lang w:eastAsia="en-US"/>
        </w:rPr>
      </w:pPr>
      <w:r w:rsidRPr="00BB0E5E">
        <w:rPr>
          <w:lang w:eastAsia="en-US"/>
        </w:rPr>
        <w:t>создание благоприятных условий для молодых семей, направленных на формирование ценностей семейной культуры, повышение рождаемости и всестороннюю поддержку молодых семей.</w:t>
      </w:r>
    </w:p>
    <w:p w:rsidR="00BB0E5E" w:rsidRPr="00BB0E5E" w:rsidRDefault="00BB0E5E" w:rsidP="00BB0E5E">
      <w:pPr>
        <w:tabs>
          <w:tab w:val="left" w:pos="1601"/>
        </w:tabs>
        <w:ind w:firstLine="567"/>
        <w:jc w:val="both"/>
      </w:pPr>
      <w:r w:rsidRPr="00BB0E5E">
        <w:t>К основным причинам смертности необходимо отнести снижение показателей состояния здоровья населения, низкий уровень жизни значительной части населения поселения, высокий уровень безработицы, что приводит к росту социальных болезней.</w:t>
      </w:r>
    </w:p>
    <w:p w:rsidR="00BB0E5E" w:rsidRPr="00BB0E5E" w:rsidRDefault="00BB0E5E" w:rsidP="00BB0E5E">
      <w:pPr>
        <w:tabs>
          <w:tab w:val="left" w:pos="1601"/>
        </w:tabs>
        <w:ind w:firstLine="567"/>
        <w:jc w:val="both"/>
      </w:pPr>
      <w:r w:rsidRPr="00BB0E5E">
        <w:t xml:space="preserve">Показатель выбытия населения из сельского поселения стабильный. </w:t>
      </w:r>
    </w:p>
    <w:p w:rsidR="00BB0E5E" w:rsidRPr="00BB0E5E" w:rsidRDefault="00BB0E5E" w:rsidP="00BB0E5E">
      <w:pPr>
        <w:tabs>
          <w:tab w:val="left" w:pos="1601"/>
        </w:tabs>
        <w:ind w:firstLine="567"/>
        <w:jc w:val="both"/>
      </w:pPr>
      <w:r w:rsidRPr="00BB0E5E">
        <w:t xml:space="preserve">По состоянию на 01.01.2024 года численность постоянно проживающего населения на территории МО «Каптыревский сельсовет» составляет: с. Каптырево -1952 человека, </w:t>
      </w:r>
      <w:proofErr w:type="spellStart"/>
      <w:r w:rsidRPr="00BB0E5E">
        <w:t>с.Шунеры</w:t>
      </w:r>
      <w:proofErr w:type="spellEnd"/>
      <w:r w:rsidRPr="00BB0E5E">
        <w:t xml:space="preserve"> – 643 человека, с. Новопокровка – 271 человек, п. Шарып – 166 человек, с. Саянск – 104 человека, п. Синий камень – 3 человека. Всего -3139 человек. Из них пенсионеров -1074, инвалидов – 189.</w:t>
      </w:r>
    </w:p>
    <w:p w:rsidR="00BB0E5E" w:rsidRPr="00BB0E5E" w:rsidRDefault="00BB0E5E" w:rsidP="00BB0E5E">
      <w:pPr>
        <w:ind w:right="-104" w:firstLine="567"/>
        <w:jc w:val="both"/>
      </w:pPr>
      <w:r w:rsidRPr="00BB0E5E">
        <w:t>Численность населения старше трудоспособного возраста в муниципальном образовании составляет около 34,2 % от общей численности населения. В структуре населения 1616 человек составляют женщины, 1523 человек – мужчины. В структуре населения по возрастным группам в течение нескольких лет наблюдается тенденция к увеличению доли лиц старше трудоспособного возраста и снижению доли населения   младше трудоспособного возраста.</w:t>
      </w:r>
    </w:p>
    <w:p w:rsidR="00BB0E5E" w:rsidRPr="00BB0E5E" w:rsidRDefault="00BB0E5E" w:rsidP="00BB0E5E">
      <w:pPr>
        <w:shd w:val="clear" w:color="auto" w:fill="FFFFFF"/>
        <w:ind w:firstLine="567"/>
        <w:jc w:val="both"/>
        <w:rPr>
          <w:lang w:eastAsia="en-US"/>
        </w:rPr>
      </w:pPr>
      <w:r w:rsidRPr="00BB0E5E">
        <w:t xml:space="preserve"> </w:t>
      </w:r>
      <w:r w:rsidRPr="00BB0E5E">
        <w:rPr>
          <w:lang w:eastAsia="en-US"/>
        </w:rPr>
        <w:t xml:space="preserve">В 2023 году в структуре доходов населения наибольшую долю занимала оплата труда, пенсии и социальные выплаты, пособия и социальная помощь, доходы от предпринимательской деятельности и прочие доходы. В 2025-2027 годах будет происходить увеличение основных источников доходов населения: заработной платы, пособий и пенсий, сохранится деформирование структуры распределения доходов, поэтому задача снижения масштабов бедности остается приоритетной в ближайшие годы. </w:t>
      </w:r>
    </w:p>
    <w:p w:rsidR="00BB0E5E" w:rsidRPr="00BB0E5E" w:rsidRDefault="00BB0E5E" w:rsidP="00BB0E5E">
      <w:pPr>
        <w:ind w:firstLine="567"/>
        <w:jc w:val="both"/>
        <w:rPr>
          <w:lang w:eastAsia="en-US"/>
        </w:rPr>
      </w:pPr>
      <w:r w:rsidRPr="00BB0E5E">
        <w:rPr>
          <w:lang w:eastAsia="en-US"/>
        </w:rPr>
        <w:t xml:space="preserve">Размеры социальных пенсий, предусмотренных ст. 18 Федерального закона от 15 декабря 2001 года № 166-ФЗ «О государственном пенсионном обеспечении в Российской Федерации», индексируются. Размер коэффициента индексации устанавливается федеральным законом. </w:t>
      </w:r>
    </w:p>
    <w:p w:rsidR="00BB0E5E" w:rsidRPr="00BB0E5E" w:rsidRDefault="00BB0E5E" w:rsidP="00BB0E5E">
      <w:pPr>
        <w:ind w:firstLine="567"/>
        <w:jc w:val="both"/>
        <w:rPr>
          <w:lang w:eastAsia="en-US"/>
        </w:rPr>
      </w:pPr>
      <w:r w:rsidRPr="00BB0E5E">
        <w:rPr>
          <w:lang w:eastAsia="en-US"/>
        </w:rPr>
        <w:t>Основные меры по снижению уровня бедности населения в среднесрочной перспективе будут направлены на создание условий для роста доходов населения, в первую очередь, на основе развития занятости населения и повышения заработной платы, а также мер по повышению уровня материального обеспечения пенсионеров и усилению мер социальной поддержки семей с детьми.</w:t>
      </w:r>
    </w:p>
    <w:p w:rsidR="00BB0E5E" w:rsidRPr="00BB0E5E" w:rsidRDefault="00BB0E5E" w:rsidP="00BB0E5E">
      <w:pPr>
        <w:ind w:right="-104" w:firstLine="567"/>
        <w:jc w:val="both"/>
      </w:pPr>
      <w:r w:rsidRPr="00BB0E5E">
        <w:t xml:space="preserve">Следствием отсутствия на территории поселения промышленных предприятий и сельскохозяйственного производства, становится потеря трудового потенциала поселения. Близкое расположение поселков Шушенское и </w:t>
      </w:r>
      <w:proofErr w:type="spellStart"/>
      <w:r w:rsidRPr="00BB0E5E">
        <w:t>Ильичево</w:t>
      </w:r>
      <w:proofErr w:type="spellEnd"/>
      <w:r w:rsidRPr="00BB0E5E">
        <w:t xml:space="preserve"> (на территории которого расположено крупнейшее фермерское хозяйство Красноярского края – ИП КФХ Зубарева Н.В.), позволяет экономически активному населению вести трудовую деятельность на предприятиях этих поселков. А это ведет, в свою очередь, к тому, что бюджет Каптыревского сельсовета недополучает денежные средства, которые формируются за счет поступления от налога на доходы физических лиц, занятых в организациях поселения.</w:t>
      </w:r>
    </w:p>
    <w:p w:rsidR="00BB0E5E" w:rsidRPr="00BB0E5E" w:rsidRDefault="00BB0E5E" w:rsidP="00BB0E5E">
      <w:pPr>
        <w:ind w:right="-104" w:firstLine="567"/>
        <w:jc w:val="both"/>
      </w:pPr>
      <w:r w:rsidRPr="00BB0E5E">
        <w:lastRenderedPageBreak/>
        <w:t>Таким образом, проведенный анализ демографического потенциала поселения,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w:t>
      </w:r>
    </w:p>
    <w:p w:rsidR="00BB0E5E" w:rsidRPr="00BB0E5E" w:rsidRDefault="00BB0E5E" w:rsidP="00BB0E5E">
      <w:pPr>
        <w:ind w:right="-104"/>
        <w:jc w:val="both"/>
        <w:rPr>
          <w:b/>
          <w:color w:val="FF0000"/>
        </w:rPr>
      </w:pPr>
    </w:p>
    <w:p w:rsidR="00BB0E5E" w:rsidRPr="00BB0E5E" w:rsidRDefault="00BB0E5E" w:rsidP="00BB0E5E">
      <w:pPr>
        <w:numPr>
          <w:ilvl w:val="1"/>
          <w:numId w:val="2"/>
        </w:numPr>
        <w:ind w:left="0" w:right="-104" w:firstLine="0"/>
        <w:jc w:val="center"/>
        <w:rPr>
          <w:b/>
        </w:rPr>
      </w:pPr>
      <w:proofErr w:type="spellStart"/>
      <w:r w:rsidRPr="00BB0E5E">
        <w:rPr>
          <w:b/>
        </w:rPr>
        <w:t>Жилищно</w:t>
      </w:r>
      <w:proofErr w:type="spellEnd"/>
      <w:r w:rsidRPr="00BB0E5E">
        <w:rPr>
          <w:b/>
        </w:rPr>
        <w:t xml:space="preserve"> - коммунальное хозяйство и благоустройство</w:t>
      </w:r>
    </w:p>
    <w:p w:rsidR="00BB0E5E" w:rsidRPr="00BB0E5E" w:rsidRDefault="00BB0E5E" w:rsidP="00BB0E5E">
      <w:pPr>
        <w:spacing w:before="100" w:beforeAutospacing="1" w:after="100" w:afterAutospacing="1"/>
        <w:ind w:right="-104" w:firstLine="567"/>
        <w:jc w:val="both"/>
      </w:pPr>
      <w:r w:rsidRPr="00BB0E5E">
        <w:t xml:space="preserve">Программа комплексного развития систем коммунальной инфраструктуры Каптыревского сельсовета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 </w:t>
      </w:r>
    </w:p>
    <w:p w:rsidR="00BB0E5E" w:rsidRPr="00BB0E5E" w:rsidRDefault="00BB0E5E" w:rsidP="00BB0E5E">
      <w:pPr>
        <w:widowControl w:val="0"/>
        <w:autoSpaceDE w:val="0"/>
        <w:autoSpaceDN w:val="0"/>
        <w:adjustRightInd w:val="0"/>
        <w:ind w:right="-104" w:firstLine="567"/>
        <w:jc w:val="both"/>
      </w:pPr>
      <w:r w:rsidRPr="00BB0E5E">
        <w:t>Уличное освещение</w:t>
      </w:r>
    </w:p>
    <w:p w:rsidR="00BB0E5E" w:rsidRPr="00BB0E5E" w:rsidRDefault="00BB0E5E" w:rsidP="00BB0E5E">
      <w:pPr>
        <w:ind w:firstLine="567"/>
        <w:jc w:val="both"/>
        <w:rPr>
          <w:color w:val="000000"/>
        </w:rPr>
      </w:pPr>
      <w:r w:rsidRPr="00BB0E5E">
        <w:t xml:space="preserve">За последние года в муниципальном образовании «Каптыревский сельсовет» восстановлено уличное освещение во всех селах поселения.  Общая протяженность улиц - </w:t>
      </w:r>
      <w:smartTag w:uri="urn:schemas-microsoft-com:office:smarttags" w:element="metricconverter">
        <w:smartTagPr>
          <w:attr w:name="ProductID" w:val="47,7 км"/>
        </w:smartTagPr>
        <w:r w:rsidRPr="00BB0E5E">
          <w:t>47,7 км</w:t>
        </w:r>
      </w:smartTag>
      <w:r w:rsidRPr="00BB0E5E">
        <w:t xml:space="preserve">. На сегодняшний день освещают улицы сел 350 светильников. </w:t>
      </w:r>
    </w:p>
    <w:p w:rsidR="00BB0E5E" w:rsidRPr="00BB0E5E" w:rsidRDefault="00BB0E5E" w:rsidP="00BB0E5E">
      <w:pPr>
        <w:tabs>
          <w:tab w:val="left" w:pos="360"/>
        </w:tabs>
        <w:ind w:right="-104" w:firstLine="567"/>
        <w:jc w:val="both"/>
      </w:pPr>
      <w:r w:rsidRPr="00BB0E5E">
        <w:t>Объекты культурного наследия</w:t>
      </w:r>
    </w:p>
    <w:p w:rsidR="00BB0E5E" w:rsidRPr="00BB0E5E" w:rsidRDefault="00BB0E5E" w:rsidP="00BB0E5E">
      <w:pPr>
        <w:shd w:val="clear" w:color="auto" w:fill="FFFFFF"/>
        <w:ind w:right="-1" w:firstLine="567"/>
        <w:jc w:val="both"/>
        <w:rPr>
          <w:color w:val="131313"/>
          <w:bdr w:val="none" w:sz="0" w:space="0" w:color="auto" w:frame="1"/>
        </w:rPr>
      </w:pPr>
      <w:r w:rsidRPr="00BB0E5E">
        <w:rPr>
          <w:color w:val="000000"/>
        </w:rPr>
        <w:t>В населенных пунктах имеются 12 объектов исторического и культурного наследия:</w:t>
      </w:r>
    </w:p>
    <w:p w:rsidR="00BB0E5E" w:rsidRPr="00BB0E5E" w:rsidRDefault="00BB0E5E" w:rsidP="00BB0E5E">
      <w:pPr>
        <w:shd w:val="clear" w:color="auto" w:fill="FFFFFF"/>
        <w:ind w:right="-1" w:firstLine="567"/>
        <w:jc w:val="both"/>
        <w:rPr>
          <w:color w:val="131313"/>
          <w:bdr w:val="none" w:sz="0" w:space="0" w:color="auto" w:frame="1"/>
        </w:rPr>
      </w:pPr>
      <w:r w:rsidRPr="00BB0E5E">
        <w:t xml:space="preserve">Могила Красного партизана Филиппа Суворова, памятник героям Гражданской войны, памятник односельчанам, погибшим в годы Великой Отечественной войны в селах Новопокровка, Шунеры, Шарып, Каптырево, Саянск, дом, в котором жил </w:t>
      </w:r>
      <w:proofErr w:type="spellStart"/>
      <w:r w:rsidRPr="00BB0E5E">
        <w:t>политссыльный</w:t>
      </w:r>
      <w:proofErr w:type="spellEnd"/>
      <w:r w:rsidRPr="00BB0E5E">
        <w:t xml:space="preserve"> поляк Юзеф </w:t>
      </w:r>
      <w:proofErr w:type="spellStart"/>
      <w:r w:rsidRPr="00BB0E5E">
        <w:t>Брушевский</w:t>
      </w:r>
      <w:proofErr w:type="spellEnd"/>
      <w:r w:rsidRPr="00BB0E5E">
        <w:t xml:space="preserve">,  здание школы, где работал учитель </w:t>
      </w:r>
      <w:proofErr w:type="spellStart"/>
      <w:r w:rsidRPr="00BB0E5E">
        <w:t>В.П.Стародубцев</w:t>
      </w:r>
      <w:proofErr w:type="spellEnd"/>
      <w:r w:rsidRPr="00BB0E5E">
        <w:t>, могила Красного партизана, большевика Тимофеева М.Г.,</w:t>
      </w:r>
      <w:r w:rsidRPr="00BB0E5E">
        <w:rPr>
          <w:color w:val="000000"/>
        </w:rPr>
        <w:t xml:space="preserve"> </w:t>
      </w:r>
      <w:r w:rsidRPr="00BB0E5E">
        <w:t xml:space="preserve">памятник на могиле и мемориальная доска Героя Социалистического труда Г.С. Осауленко, стела, обозначающая основание в </w:t>
      </w:r>
      <w:smartTag w:uri="urn:schemas-microsoft-com:office:smarttags" w:element="metricconverter">
        <w:smartTagPr>
          <w:attr w:name="ProductID" w:val="47,7 км"/>
        </w:smartTagPr>
        <w:r w:rsidRPr="00BB0E5E">
          <w:t>1718 г</w:t>
        </w:r>
      </w:smartTag>
      <w:r w:rsidRPr="00BB0E5E">
        <w:t xml:space="preserve"> Саянского острога.</w:t>
      </w:r>
    </w:p>
    <w:p w:rsidR="00BB0E5E" w:rsidRPr="00BB0E5E" w:rsidRDefault="00BB0E5E" w:rsidP="00BB0E5E">
      <w:pPr>
        <w:tabs>
          <w:tab w:val="left" w:pos="0"/>
          <w:tab w:val="left" w:pos="57"/>
        </w:tabs>
        <w:ind w:right="-104" w:firstLine="567"/>
      </w:pPr>
      <w:r w:rsidRPr="00BB0E5E">
        <w:t>Благоустройство территории</w:t>
      </w:r>
    </w:p>
    <w:p w:rsidR="00BB0E5E" w:rsidRPr="00BB0E5E" w:rsidRDefault="00BB0E5E" w:rsidP="00BB0E5E">
      <w:pPr>
        <w:ind w:right="-104" w:firstLine="567"/>
        <w:jc w:val="both"/>
      </w:pPr>
      <w:r w:rsidRPr="00BB0E5E">
        <w:t>Средства бюджета поселения планируется направить на основные мероприятия по благоустройству, связанные с проведением работ по озеленению территории поселения, спиливанию аварийных деревьев, санитарной очистке территории поселения, сбор и вывоз бытовых отходов и мусора,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 обслуживание и ремонт уличного освещения, а также оплата за потребленную электроэнергию. Все мероприятия проводятся на основании действующей муниципальной программы «Обеспечение жизнедеятельности, пожарной безопасности и благоустройства на территории МО Каптыревский сельсовет на 2025-2027 гг.»</w:t>
      </w:r>
    </w:p>
    <w:p w:rsidR="00BB0E5E" w:rsidRPr="00BB0E5E" w:rsidRDefault="00BB0E5E" w:rsidP="00BB0E5E">
      <w:pPr>
        <w:tabs>
          <w:tab w:val="left" w:pos="709"/>
        </w:tabs>
        <w:suppressAutoHyphens/>
        <w:ind w:right="-104" w:firstLine="567"/>
        <w:jc w:val="both"/>
        <w:rPr>
          <w:lang w:eastAsia="en-US"/>
        </w:rPr>
      </w:pPr>
      <w:r w:rsidRPr="00BB0E5E">
        <w:rPr>
          <w:lang w:eastAsia="en-US"/>
        </w:rPr>
        <w:t>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 и содержанию дорог предусмотрено направить денежные средства, полученные от уплаты акцизов, а также субсидию на осуществление дорожной деятельности, полученную из краевого бюджета.</w:t>
      </w:r>
    </w:p>
    <w:p w:rsidR="00BB0E5E" w:rsidRPr="00BB0E5E" w:rsidRDefault="00BB0E5E" w:rsidP="00BB0E5E">
      <w:pPr>
        <w:tabs>
          <w:tab w:val="left" w:pos="709"/>
        </w:tabs>
        <w:suppressAutoHyphens/>
        <w:ind w:right="-104" w:firstLine="851"/>
        <w:jc w:val="both"/>
        <w:rPr>
          <w:lang w:eastAsia="en-US"/>
        </w:rPr>
      </w:pPr>
    </w:p>
    <w:p w:rsidR="00BB0E5E" w:rsidRPr="00BB0E5E" w:rsidRDefault="00BB0E5E" w:rsidP="00BB0E5E">
      <w:pPr>
        <w:numPr>
          <w:ilvl w:val="1"/>
          <w:numId w:val="2"/>
        </w:numPr>
        <w:suppressAutoHyphens/>
        <w:ind w:left="0" w:right="-104" w:firstLine="0"/>
        <w:jc w:val="center"/>
        <w:textAlignment w:val="baseline"/>
        <w:rPr>
          <w:b/>
          <w:lang w:eastAsia="ar-SA"/>
        </w:rPr>
      </w:pPr>
      <w:proofErr w:type="spellStart"/>
      <w:r w:rsidRPr="00BB0E5E">
        <w:rPr>
          <w:b/>
          <w:lang w:eastAsia="ar-SA"/>
        </w:rPr>
        <w:t>Транспортно</w:t>
      </w:r>
      <w:proofErr w:type="spellEnd"/>
      <w:r w:rsidRPr="00BB0E5E">
        <w:rPr>
          <w:b/>
          <w:lang w:eastAsia="ar-SA"/>
        </w:rPr>
        <w:t xml:space="preserve"> – коммуникационный комплекс</w:t>
      </w:r>
    </w:p>
    <w:p w:rsidR="00BB0E5E" w:rsidRPr="00BB0E5E" w:rsidRDefault="00BB0E5E" w:rsidP="00BB0E5E">
      <w:pPr>
        <w:ind w:right="425" w:firstLine="567"/>
        <w:contextualSpacing/>
        <w:jc w:val="both"/>
      </w:pPr>
      <w:r w:rsidRPr="00BB0E5E">
        <w:t xml:space="preserve">Дорожная инфраструктура населенных пунктов сельсовета представляет собой частично развитую сеть, асфальтовое покрытие составляет 6,8 км, гравийное покрытие </w:t>
      </w:r>
      <w:smartTag w:uri="urn:schemas-microsoft-com:office:smarttags" w:element="metricconverter">
        <w:smartTagPr>
          <w:attr w:name="ProductID" w:val="47,7 км"/>
        </w:smartTagPr>
        <w:r w:rsidRPr="00BB0E5E">
          <w:t>40,9 км</w:t>
        </w:r>
      </w:smartTag>
      <w:r w:rsidRPr="00BB0E5E">
        <w:t>.</w:t>
      </w:r>
    </w:p>
    <w:p w:rsidR="00BB0E5E" w:rsidRPr="00BB0E5E" w:rsidRDefault="00BB0E5E" w:rsidP="00BB0E5E">
      <w:pPr>
        <w:ind w:firstLine="567"/>
        <w:jc w:val="both"/>
      </w:pPr>
      <w:r w:rsidRPr="00BB0E5E">
        <w:t xml:space="preserve">с. Каптырево: протяженность – </w:t>
      </w:r>
      <w:smartTag w:uri="urn:schemas-microsoft-com:office:smarttags" w:element="metricconverter">
        <w:smartTagPr>
          <w:attr w:name="ProductID" w:val="47,7 км"/>
        </w:smartTagPr>
        <w:r w:rsidRPr="00BB0E5E">
          <w:t>24,9 км</w:t>
        </w:r>
      </w:smartTag>
      <w:r w:rsidRPr="00BB0E5E">
        <w:t xml:space="preserve">, из них </w:t>
      </w:r>
      <w:smartTag w:uri="urn:schemas-microsoft-com:office:smarttags" w:element="metricconverter">
        <w:smartTagPr>
          <w:attr w:name="ProductID" w:val="47,7 км"/>
        </w:smartTagPr>
        <w:r w:rsidRPr="00BB0E5E">
          <w:t>4,2 км</w:t>
        </w:r>
      </w:smartTag>
      <w:r w:rsidRPr="00BB0E5E">
        <w:t xml:space="preserve"> – асфальт, остальное гравийное покрытие, </w:t>
      </w:r>
    </w:p>
    <w:p w:rsidR="00BB0E5E" w:rsidRPr="00BB0E5E" w:rsidRDefault="00BB0E5E" w:rsidP="00BB0E5E">
      <w:pPr>
        <w:ind w:firstLine="567"/>
        <w:jc w:val="both"/>
      </w:pPr>
      <w:r w:rsidRPr="00BB0E5E">
        <w:t xml:space="preserve">с. Шунеры: протяженность – </w:t>
      </w:r>
      <w:smartTag w:uri="urn:schemas-microsoft-com:office:smarttags" w:element="metricconverter">
        <w:smartTagPr>
          <w:attr w:name="ProductID" w:val="47,7 км"/>
        </w:smartTagPr>
        <w:r w:rsidRPr="00BB0E5E">
          <w:t>8,8 км</w:t>
        </w:r>
      </w:smartTag>
      <w:r w:rsidRPr="00BB0E5E">
        <w:t xml:space="preserve">, из них </w:t>
      </w:r>
      <w:smartTag w:uri="urn:schemas-microsoft-com:office:smarttags" w:element="metricconverter">
        <w:smartTagPr>
          <w:attr w:name="ProductID" w:val="47,7 км"/>
        </w:smartTagPr>
        <w:r w:rsidRPr="00BB0E5E">
          <w:t>900 метров</w:t>
        </w:r>
      </w:smartTag>
      <w:r w:rsidRPr="00BB0E5E">
        <w:t xml:space="preserve"> – асфальт, остальное гравийное покрытие.</w:t>
      </w:r>
    </w:p>
    <w:p w:rsidR="00BB0E5E" w:rsidRPr="00BB0E5E" w:rsidRDefault="00BB0E5E" w:rsidP="00BB0E5E">
      <w:pPr>
        <w:ind w:firstLine="567"/>
        <w:jc w:val="both"/>
      </w:pPr>
      <w:r w:rsidRPr="00BB0E5E">
        <w:lastRenderedPageBreak/>
        <w:t>п. Шарып: протяженность – 4,3 км, из   них   0 метров – асфальт, остальное гравийное покрытие.</w:t>
      </w:r>
    </w:p>
    <w:p w:rsidR="00BB0E5E" w:rsidRPr="00BB0E5E" w:rsidRDefault="00BB0E5E" w:rsidP="00BB0E5E">
      <w:pPr>
        <w:ind w:firstLine="567"/>
        <w:jc w:val="both"/>
      </w:pPr>
      <w:r w:rsidRPr="00BB0E5E">
        <w:t>с. Саянск: протяженность – 5 км, из   них   0    метров – асфальт, остальное гравийное покрытие.</w:t>
      </w:r>
    </w:p>
    <w:p w:rsidR="00BB0E5E" w:rsidRPr="00BB0E5E" w:rsidRDefault="00BB0E5E" w:rsidP="00BB0E5E">
      <w:pPr>
        <w:ind w:firstLine="567"/>
        <w:jc w:val="both"/>
      </w:pPr>
      <w:r w:rsidRPr="00BB0E5E">
        <w:t>с. Новопокровка: протяженность – 4,5 км, из   них   1700   метров – асфальт, остальное гравийное покрытие.</w:t>
      </w:r>
    </w:p>
    <w:p w:rsidR="00BB0E5E" w:rsidRPr="00BB0E5E" w:rsidRDefault="00BB0E5E" w:rsidP="00BB0E5E">
      <w:pPr>
        <w:ind w:firstLine="567"/>
        <w:jc w:val="both"/>
      </w:pPr>
      <w:r w:rsidRPr="00BB0E5E">
        <w:t xml:space="preserve">п. Синий Камень – </w:t>
      </w:r>
      <w:smartTag w:uri="urn:schemas-microsoft-com:office:smarttags" w:element="metricconverter">
        <w:smartTagPr>
          <w:attr w:name="ProductID" w:val="47,7 км"/>
        </w:smartTagPr>
        <w:r w:rsidRPr="00BB0E5E">
          <w:t>0,2 км</w:t>
        </w:r>
      </w:smartTag>
      <w:r w:rsidRPr="00BB0E5E">
        <w:t>, гравийное покрытие.</w:t>
      </w:r>
    </w:p>
    <w:p w:rsidR="00BB0E5E" w:rsidRPr="00BB0E5E" w:rsidRDefault="00BB0E5E" w:rsidP="00BB0E5E">
      <w:pPr>
        <w:ind w:firstLine="567"/>
        <w:jc w:val="both"/>
      </w:pPr>
      <w:r w:rsidRPr="00BB0E5E">
        <w:t xml:space="preserve">Протяженность   улично-дорожной   сети, находящейся в ведении муниципального образования, составляет </w:t>
      </w:r>
      <w:smartTag w:uri="urn:schemas-microsoft-com:office:smarttags" w:element="metricconverter">
        <w:smartTagPr>
          <w:attr w:name="ProductID" w:val="47,7 км"/>
        </w:smartTagPr>
        <w:r w:rsidRPr="00BB0E5E">
          <w:t>47,7 км</w:t>
        </w:r>
      </w:smartTag>
      <w:r w:rsidRPr="00BB0E5E">
        <w:t xml:space="preserve">. </w:t>
      </w:r>
    </w:p>
    <w:p w:rsidR="00BB0E5E" w:rsidRPr="00BB0E5E" w:rsidRDefault="00BB0E5E" w:rsidP="00BB0E5E">
      <w:pPr>
        <w:ind w:firstLine="567"/>
        <w:jc w:val="both"/>
      </w:pPr>
      <w:r w:rsidRPr="00BB0E5E">
        <w:t xml:space="preserve">Автомобильные дороги с асфальтобетонным покрытием находятся в аварийном состоянии. Субсидия из краевого бюджета на ремонт дорог </w:t>
      </w:r>
      <w:proofErr w:type="spellStart"/>
      <w:r w:rsidRPr="00BB0E5E">
        <w:t>Каптыревскому</w:t>
      </w:r>
      <w:proofErr w:type="spellEnd"/>
      <w:r w:rsidRPr="00BB0E5E">
        <w:t xml:space="preserve"> сельсовету Шушенского района последний раз предоставлялась в 2019 году.  </w:t>
      </w:r>
      <w:r w:rsidRPr="00BB0E5E">
        <w:rPr>
          <w:bCs/>
          <w:color w:val="000000"/>
        </w:rPr>
        <w:t xml:space="preserve">По предварительным подсчетам, большая половина дорог нуждается либо в капитальном ремонте, либо в реконструкции. Износ дорожного полотна, согласно проведенной диагностике составляет около 90%. </w:t>
      </w:r>
    </w:p>
    <w:p w:rsidR="00BB0E5E" w:rsidRPr="00BB0E5E" w:rsidRDefault="00BB0E5E" w:rsidP="00BB0E5E">
      <w:pPr>
        <w:ind w:right="-104"/>
      </w:pPr>
    </w:p>
    <w:p w:rsidR="00BB0E5E" w:rsidRPr="00BB0E5E" w:rsidRDefault="00BB0E5E" w:rsidP="00BB0E5E">
      <w:pPr>
        <w:numPr>
          <w:ilvl w:val="1"/>
          <w:numId w:val="2"/>
        </w:numPr>
        <w:ind w:right="-104"/>
        <w:jc w:val="center"/>
        <w:rPr>
          <w:b/>
        </w:rPr>
      </w:pPr>
      <w:r w:rsidRPr="00BB0E5E">
        <w:rPr>
          <w:b/>
        </w:rPr>
        <w:t>Оценка экологической ситуации</w:t>
      </w:r>
    </w:p>
    <w:p w:rsidR="00BB0E5E" w:rsidRPr="00BB0E5E" w:rsidRDefault="00BB0E5E" w:rsidP="00BB0E5E">
      <w:pPr>
        <w:ind w:firstLine="567"/>
        <w:jc w:val="both"/>
      </w:pPr>
      <w:r w:rsidRPr="00BB0E5E">
        <w:t>Основной задачей органов местного самоуправления Каптыревского сельского поселения в области охраны окружающей среды является разработка и организация природоохранных мероприятий на территории сельского поселения.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Каптыревского сельского поселения на 2025год и плановый период 2026 и 2027 годов предусматривается реализация таких мероприятий, как:</w:t>
      </w:r>
    </w:p>
    <w:p w:rsidR="00BB0E5E" w:rsidRPr="00BB0E5E" w:rsidRDefault="00BB0E5E" w:rsidP="00BB0E5E">
      <w:pPr>
        <w:ind w:firstLine="567"/>
        <w:jc w:val="both"/>
      </w:pPr>
      <w:r w:rsidRPr="00BB0E5E">
        <w:t>-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w:t>
      </w:r>
    </w:p>
    <w:p w:rsidR="00BB0E5E" w:rsidRPr="00BB0E5E" w:rsidRDefault="00BB0E5E" w:rsidP="00BB0E5E">
      <w:pPr>
        <w:ind w:firstLine="567"/>
        <w:jc w:val="both"/>
      </w:pPr>
      <w:r w:rsidRPr="00BB0E5E">
        <w:t>- осуществление контроля за сохранностью окружающей среды и природных ресурсов, выявление и пресечение правонарушений в области охраны окружающей среды;</w:t>
      </w:r>
    </w:p>
    <w:p w:rsidR="00BB0E5E" w:rsidRPr="00BB0E5E" w:rsidRDefault="00BB0E5E" w:rsidP="00BB0E5E">
      <w:pPr>
        <w:ind w:firstLine="567"/>
        <w:jc w:val="both"/>
      </w:pPr>
      <w:r w:rsidRPr="00BB0E5E">
        <w:t>- вовлечение населения, предприятий и учреждений в работу по охране окружающей среды.</w:t>
      </w:r>
    </w:p>
    <w:p w:rsidR="00BB0E5E" w:rsidRPr="00BB0E5E" w:rsidRDefault="00BB0E5E" w:rsidP="00BB0E5E">
      <w:pPr>
        <w:ind w:firstLine="567"/>
        <w:jc w:val="both"/>
      </w:pPr>
      <w:r w:rsidRPr="00BB0E5E">
        <w:t>В области гражданской обороны, защиты населения и территории от чрезвычайных ситуаций, обеспечения первичных мер пожарной безопасности на территории Каптыревского сельского поселения деятельность органов местного самоуправления на 2025 год и плановый период 2026 и 2027 годов будет направлена на: продолжение работы по совершенствованию правовой базы органов местного самоуправления Каптыревского сельского поселения в области гражданской обороны, защиты населения и территорий от чрезвычайных ситуаций, пожарной безопасности; создание, накопление, использование и восполнение резервов финансовых и материальных ресурсов для ликвидации чрезвычайных ситуаций; организация опашки противопожарных минерализованных полос на территории поселения.</w:t>
      </w:r>
    </w:p>
    <w:p w:rsidR="00BB0E5E" w:rsidRPr="00BB0E5E" w:rsidRDefault="00BB0E5E" w:rsidP="00BB0E5E">
      <w:pPr>
        <w:widowControl w:val="0"/>
        <w:autoSpaceDE w:val="0"/>
        <w:autoSpaceDN w:val="0"/>
        <w:adjustRightInd w:val="0"/>
        <w:ind w:firstLine="567"/>
        <w:jc w:val="both"/>
      </w:pPr>
      <w:r w:rsidRPr="00BB0E5E">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МО Каптыревский сельсовет.</w:t>
      </w:r>
    </w:p>
    <w:p w:rsidR="00BB0E5E" w:rsidRPr="00BB0E5E" w:rsidRDefault="00BB0E5E" w:rsidP="00BB0E5E">
      <w:pPr>
        <w:widowControl w:val="0"/>
        <w:autoSpaceDE w:val="0"/>
        <w:autoSpaceDN w:val="0"/>
        <w:adjustRightInd w:val="0"/>
        <w:ind w:firstLine="567"/>
        <w:jc w:val="both"/>
      </w:pPr>
      <w:r w:rsidRPr="00BB0E5E">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BB0E5E" w:rsidRPr="00BB0E5E" w:rsidRDefault="00BB0E5E" w:rsidP="00BB0E5E">
      <w:pPr>
        <w:widowControl w:val="0"/>
        <w:autoSpaceDE w:val="0"/>
        <w:autoSpaceDN w:val="0"/>
        <w:adjustRightInd w:val="0"/>
        <w:ind w:firstLine="567"/>
        <w:jc w:val="both"/>
      </w:pPr>
      <w:r w:rsidRPr="00BB0E5E">
        <w:t xml:space="preserve">Следует также отметить, что на территории МО Каптыревский сельсовет лесные массивы и поля подходят вплотную к поселкам. При возникновении лесного пожара, а </w:t>
      </w:r>
      <w:r w:rsidRPr="00BB0E5E">
        <w:lastRenderedPageBreak/>
        <w:t>также возгорания «полов» существует угроза переброски огня на жилые строения и возникновения пожара уже в самом населённом пункте.  За последние годы зарегистрированы возгорания при поджогах «полов» и несанкционированных свалок, ликвидированные собственными силами администрации поселения.</w:t>
      </w:r>
    </w:p>
    <w:p w:rsidR="00BB0E5E" w:rsidRPr="00BB0E5E" w:rsidRDefault="00BB0E5E" w:rsidP="00BB0E5E">
      <w:pPr>
        <w:widowControl w:val="0"/>
        <w:autoSpaceDE w:val="0"/>
        <w:autoSpaceDN w:val="0"/>
        <w:adjustRightInd w:val="0"/>
        <w:ind w:firstLine="567"/>
        <w:jc w:val="both"/>
      </w:pPr>
      <w:r w:rsidRPr="00BB0E5E">
        <w:t>На балансе администрации Каптыревского сельсовета состоит 2 пожарных автомобиля и 4 комплекса «</w:t>
      </w:r>
      <w:proofErr w:type="spellStart"/>
      <w:r w:rsidRPr="00BB0E5E">
        <w:t>Огнеборец</w:t>
      </w:r>
      <w:proofErr w:type="spellEnd"/>
      <w:r w:rsidRPr="00BB0E5E">
        <w:t xml:space="preserve">». Ремонт, содержание и обслуживание спецтехники ежегодно требуют дополнительных расходов бюджетных ассигнований. </w:t>
      </w:r>
    </w:p>
    <w:p w:rsidR="00BB0E5E" w:rsidRPr="00BB0E5E" w:rsidRDefault="00BB0E5E" w:rsidP="00BB0E5E">
      <w:pPr>
        <w:widowControl w:val="0"/>
        <w:autoSpaceDE w:val="0"/>
        <w:autoSpaceDN w:val="0"/>
        <w:adjustRightInd w:val="0"/>
        <w:ind w:firstLine="567"/>
        <w:jc w:val="both"/>
      </w:pPr>
      <w:r w:rsidRPr="00BB0E5E">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BB0E5E" w:rsidRPr="00BB0E5E" w:rsidRDefault="00BB0E5E" w:rsidP="00BB0E5E">
      <w:pPr>
        <w:widowControl w:val="0"/>
        <w:autoSpaceDE w:val="0"/>
        <w:autoSpaceDN w:val="0"/>
        <w:adjustRightInd w:val="0"/>
        <w:ind w:firstLine="567"/>
        <w:jc w:val="both"/>
      </w:pPr>
      <w:r w:rsidRPr="00BB0E5E">
        <w:t xml:space="preserve">Обобщая всё вышесказанное, можно констатировать: обеспечение первичных мер пожарной безопасности в границах МО Каптыревский сельсовет является важнейшей задачей органов местного самоуправления. </w:t>
      </w:r>
    </w:p>
    <w:p w:rsidR="00BB0E5E" w:rsidRPr="00BB0E5E" w:rsidRDefault="00BB0E5E" w:rsidP="00BB0E5E">
      <w:pPr>
        <w:widowControl w:val="0"/>
        <w:autoSpaceDE w:val="0"/>
        <w:autoSpaceDN w:val="0"/>
        <w:adjustRightInd w:val="0"/>
        <w:jc w:val="both"/>
      </w:pPr>
    </w:p>
    <w:p w:rsidR="00BB0E5E" w:rsidRPr="00BB0E5E" w:rsidRDefault="00BB0E5E" w:rsidP="00BB0E5E">
      <w:pPr>
        <w:numPr>
          <w:ilvl w:val="1"/>
          <w:numId w:val="2"/>
        </w:numPr>
        <w:ind w:left="0" w:right="-1" w:firstLine="0"/>
        <w:jc w:val="center"/>
        <w:rPr>
          <w:b/>
        </w:rPr>
      </w:pPr>
      <w:r w:rsidRPr="00BB0E5E">
        <w:rPr>
          <w:b/>
        </w:rPr>
        <w:t>Связь</w:t>
      </w:r>
    </w:p>
    <w:p w:rsidR="00BB0E5E" w:rsidRPr="00BB0E5E" w:rsidRDefault="00BB0E5E" w:rsidP="00BB0E5E">
      <w:pPr>
        <w:ind w:right="-1" w:firstLine="567"/>
        <w:jc w:val="both"/>
      </w:pPr>
      <w:r w:rsidRPr="00BB0E5E">
        <w:t>Почтовая связь представлена филиалом ФГУП Почта России. Количество отделений почтовой связи – 1ед. Количество населенных пунктов, на территории которых не расположены учреждения почтовой связи - 5ед.</w:t>
      </w:r>
    </w:p>
    <w:p w:rsidR="00BB0E5E" w:rsidRPr="00BB0E5E" w:rsidRDefault="00BB0E5E" w:rsidP="00BB0E5E">
      <w:pPr>
        <w:ind w:right="-1" w:firstLine="567"/>
        <w:jc w:val="both"/>
      </w:pPr>
      <w:r w:rsidRPr="00BB0E5E">
        <w:t>Отделение почтовой связи – оказывает услуги почтовой связи населению. Но также почта – это не только доставка корреспонденции и периодических печатных изданий. Это прием платежей, доставка пенсий и социальных выплат, приобретение товаров первой необходимости. Данные виды услуг прогнозируется предоставлять жителям населения на очередной 2025 финансовый год и плановый период 2026-2027 гг.</w:t>
      </w:r>
    </w:p>
    <w:p w:rsidR="00BB0E5E" w:rsidRPr="00BB0E5E" w:rsidRDefault="00BB0E5E" w:rsidP="00BB0E5E">
      <w:pPr>
        <w:ind w:right="-1" w:firstLine="567"/>
        <w:jc w:val="both"/>
      </w:pPr>
      <w:r w:rsidRPr="00BB0E5E">
        <w:t xml:space="preserve">Все население территории Каптыревского сельсовета охвачено услугами телефонной связи ПАО «Ростелеком», мобильной связью разных операторов.  </w:t>
      </w:r>
    </w:p>
    <w:p w:rsidR="00BB0E5E" w:rsidRPr="00BB0E5E" w:rsidRDefault="00BB0E5E" w:rsidP="00BB0E5E">
      <w:pPr>
        <w:ind w:right="-1" w:firstLine="567"/>
        <w:jc w:val="both"/>
      </w:pPr>
      <w:r w:rsidRPr="00BB0E5E">
        <w:t xml:space="preserve">Несмотря на развитие отрасли, в ряде случаев инфраструктура связи является недостаточной для оказания услуг, отвечающих современным требованиям. Особенности территории, существование труднодоступных зон обуславливают разный уровень проникновения услуг связи. </w:t>
      </w:r>
    </w:p>
    <w:p w:rsidR="00BB0E5E" w:rsidRPr="00BB0E5E" w:rsidRDefault="00BB0E5E" w:rsidP="00BB0E5E">
      <w:pPr>
        <w:keepNext/>
        <w:tabs>
          <w:tab w:val="left" w:pos="0"/>
        </w:tabs>
        <w:suppressAutoHyphens/>
        <w:ind w:right="-104"/>
        <w:jc w:val="both"/>
        <w:outlineLvl w:val="1"/>
        <w:rPr>
          <w:b/>
          <w:bCs/>
          <w:lang w:eastAsia="ar-SA"/>
        </w:rPr>
      </w:pPr>
    </w:p>
    <w:p w:rsidR="00BB0E5E" w:rsidRPr="00BB0E5E" w:rsidRDefault="00BB0E5E" w:rsidP="00BB0E5E">
      <w:pPr>
        <w:keepNext/>
        <w:tabs>
          <w:tab w:val="left" w:pos="0"/>
        </w:tabs>
        <w:suppressAutoHyphens/>
        <w:ind w:left="360" w:right="-104"/>
        <w:jc w:val="center"/>
        <w:outlineLvl w:val="1"/>
        <w:rPr>
          <w:b/>
          <w:bCs/>
          <w:lang w:eastAsia="ar-SA"/>
        </w:rPr>
      </w:pPr>
      <w:r w:rsidRPr="00BB0E5E">
        <w:rPr>
          <w:b/>
          <w:bCs/>
          <w:lang w:eastAsia="ar-SA"/>
        </w:rPr>
        <w:t>1.8. Сельское хозяйство</w:t>
      </w:r>
    </w:p>
    <w:p w:rsidR="00BB0E5E" w:rsidRPr="00BB0E5E" w:rsidRDefault="00BB0E5E" w:rsidP="00BB0E5E">
      <w:pPr>
        <w:ind w:firstLine="567"/>
        <w:jc w:val="both"/>
        <w:rPr>
          <w:lang w:eastAsia="ar-SA"/>
        </w:rPr>
      </w:pPr>
      <w:r w:rsidRPr="00BB0E5E">
        <w:t>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поселения, проведение работы по предоставлению земельных участков для сельскохозяйственного производства, осуществление контроля за целевым использованием земель.</w:t>
      </w:r>
    </w:p>
    <w:p w:rsidR="00BB0E5E" w:rsidRPr="00BB0E5E" w:rsidRDefault="00BB0E5E" w:rsidP="00BB0E5E">
      <w:pPr>
        <w:ind w:firstLine="567"/>
        <w:jc w:val="both"/>
      </w:pPr>
      <w:r w:rsidRPr="00BB0E5E">
        <w:t xml:space="preserve"> Развитием сельского хозяйства в поселении занимаются: 1224 личных подсобных хозяйств, КФХ – 3 шт.</w:t>
      </w:r>
    </w:p>
    <w:p w:rsidR="00BB0E5E" w:rsidRPr="00BB0E5E" w:rsidRDefault="00BB0E5E" w:rsidP="00BB0E5E">
      <w:pPr>
        <w:ind w:firstLine="567"/>
        <w:jc w:val="both"/>
      </w:pPr>
      <w:r w:rsidRPr="00BB0E5E">
        <w:t>Важнейшими отраслями сельского хозяйства организаций являются: производство зерна, частного сектора - молочное и мясное животноводство, овощеводство и птицеводство, пчеловодство.</w:t>
      </w:r>
    </w:p>
    <w:p w:rsidR="00BB0E5E" w:rsidRPr="00BB0E5E" w:rsidRDefault="00BB0E5E" w:rsidP="00BB0E5E">
      <w:pPr>
        <w:autoSpaceDE w:val="0"/>
        <w:autoSpaceDN w:val="0"/>
        <w:adjustRightInd w:val="0"/>
        <w:ind w:firstLine="567"/>
        <w:jc w:val="both"/>
        <w:rPr>
          <w:highlight w:val="yellow"/>
        </w:rPr>
      </w:pPr>
      <w:r w:rsidRPr="00BB0E5E">
        <w:t xml:space="preserve">Местонахождение и агрохимические условия сельскохозяйственных предприятий муниципального образования не способствуют выращиванию продовольственной пшеницы. В структуре посевов ведущее место занимают кормовые культуры, а затем зерновые, используемые для реализации своим работникам и населению. Ожидается незначительный рост производства сельскохозяйственной продукции за счет повышения урожайности зерновых культур, с использованием минеральных удобрений, средств защиты и применения прогрессивных методов возделывания. </w:t>
      </w:r>
    </w:p>
    <w:p w:rsidR="00BB0E5E" w:rsidRPr="00BB0E5E" w:rsidRDefault="00BB0E5E" w:rsidP="00BB0E5E">
      <w:pPr>
        <w:ind w:firstLine="567"/>
        <w:jc w:val="both"/>
      </w:pPr>
      <w:r w:rsidRPr="00BB0E5E">
        <w:lastRenderedPageBreak/>
        <w:t>Земли за чертой поселений сельскохозяйственного назначения - сельскохозяйственные угодья составляют 23219 Га. Посевная площадь хозяйств за анализируемый период не изменилась и составляет 11376 Га.</w:t>
      </w:r>
    </w:p>
    <w:p w:rsidR="00BB0E5E" w:rsidRPr="00BB0E5E" w:rsidRDefault="00BB0E5E" w:rsidP="00BB0E5E">
      <w:pPr>
        <w:ind w:right="-104"/>
        <w:jc w:val="both"/>
        <w:rPr>
          <w:b/>
        </w:rPr>
      </w:pPr>
    </w:p>
    <w:p w:rsidR="00BB0E5E" w:rsidRPr="00BB0E5E" w:rsidRDefault="00BB0E5E" w:rsidP="00BB0E5E">
      <w:pPr>
        <w:numPr>
          <w:ilvl w:val="1"/>
          <w:numId w:val="3"/>
        </w:numPr>
        <w:ind w:right="-104"/>
        <w:jc w:val="center"/>
        <w:rPr>
          <w:b/>
        </w:rPr>
      </w:pPr>
      <w:r w:rsidRPr="00BB0E5E">
        <w:rPr>
          <w:b/>
        </w:rPr>
        <w:t>Развитие малого бизнеса</w:t>
      </w:r>
    </w:p>
    <w:p w:rsidR="00BB0E5E" w:rsidRPr="00BB0E5E" w:rsidRDefault="00BB0E5E" w:rsidP="00BB0E5E">
      <w:pPr>
        <w:ind w:right="-104" w:firstLine="567"/>
        <w:jc w:val="both"/>
      </w:pPr>
      <w:r w:rsidRPr="00BB0E5E">
        <w:t xml:space="preserve">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 </w:t>
      </w:r>
      <w:r w:rsidRPr="00BB0E5E">
        <w:br/>
        <w:t xml:space="preserve">            Одним из направлений работы Администрации с предпринимателями должна стать работа по выведению заработной платы «из тени».</w:t>
      </w:r>
    </w:p>
    <w:p w:rsidR="00BB0E5E" w:rsidRPr="00BB0E5E" w:rsidRDefault="00BB0E5E" w:rsidP="00BB0E5E">
      <w:pPr>
        <w:ind w:right="-104" w:firstLine="567"/>
        <w:jc w:val="both"/>
        <w:rPr>
          <w:b/>
        </w:rPr>
      </w:pPr>
      <w:r w:rsidRPr="00BB0E5E">
        <w:t>Развитие потребительского рынка способствует созданию условий для наиболее полного удовлетворения спроса населения на продовольственные и непродовольственные товары, торговые и бытовые услуги, услуги общественного питания в широком ассортименте по доступному населению ценам при установленных государством гарантиях качества и безопасности. Особое внимание уделяется насыщению потребительского рынка товарами народного потребления, в основном продовольственными. В последние годы увеличилось количество предприятий торговли, строятся новые магазины. Вместе с тем, специализированные магазины, принадлежащие торговым сетям, продолжают конкурировать не только друг с другом, но и с мелкорозничной торговлей.</w:t>
      </w:r>
      <w:r w:rsidRPr="00BB0E5E">
        <w:br/>
        <w:t xml:space="preserve">            Дальнейшему положительному развитию малого и среднего предпринимательства будут способствовать меры государственной поддержки, предусмотренные федеральным, региональным и местным законодательством.</w:t>
      </w:r>
    </w:p>
    <w:p w:rsidR="00BB0E5E" w:rsidRPr="00BB0E5E" w:rsidRDefault="00BB0E5E" w:rsidP="00BB0E5E">
      <w:pPr>
        <w:rPr>
          <w:lang w:eastAsia="ar-SA"/>
        </w:rPr>
      </w:pPr>
    </w:p>
    <w:p w:rsidR="00BB0E5E" w:rsidRPr="00BB0E5E" w:rsidRDefault="00BB0E5E" w:rsidP="00BB0E5E">
      <w:pPr>
        <w:numPr>
          <w:ilvl w:val="1"/>
          <w:numId w:val="3"/>
        </w:numPr>
        <w:suppressAutoHyphens/>
        <w:ind w:right="-104"/>
        <w:jc w:val="center"/>
        <w:rPr>
          <w:b/>
          <w:lang w:eastAsia="ar-SA"/>
        </w:rPr>
      </w:pPr>
      <w:r w:rsidRPr="00BB0E5E">
        <w:rPr>
          <w:b/>
          <w:lang w:eastAsia="ar-SA"/>
        </w:rPr>
        <w:t>Лесной комплекс</w:t>
      </w:r>
    </w:p>
    <w:p w:rsidR="00BB0E5E" w:rsidRPr="00BB0E5E" w:rsidRDefault="00BB0E5E" w:rsidP="00BB0E5E">
      <w:pPr>
        <w:ind w:right="-104" w:firstLine="567"/>
        <w:jc w:val="both"/>
      </w:pPr>
      <w:r w:rsidRPr="00BB0E5E">
        <w:t xml:space="preserve">Одним из секторов, обладающих значительным потенциалом, развитие которого может оказать существенное влияние на перспективы развития экономики муниципального образования, является лесной комплекс. В настоящее время заготовкой и первичной переработкой древесины в муниципальном образовании занимаются только индивидуальные предприниматели.  Положение усложняется тем, что основные запасы древесины находятся в труднодоступных местах, поэтому их освоение требует значительных материальных и финансовых затрат на строительство лесовозных дорог, что под силу только крупным </w:t>
      </w:r>
      <w:proofErr w:type="spellStart"/>
      <w:r w:rsidRPr="00BB0E5E">
        <w:t>лесопользователям</w:t>
      </w:r>
      <w:proofErr w:type="spellEnd"/>
      <w:r w:rsidRPr="00BB0E5E">
        <w:t>. Кроме того, наличие значительных объемов мелкой, низкотоварной древесины не позволяет обеспечить эффективность лесного комплекса без организации глубокой переработки древесины.</w:t>
      </w:r>
    </w:p>
    <w:p w:rsidR="00BB0E5E" w:rsidRPr="00BB0E5E" w:rsidRDefault="00BB0E5E" w:rsidP="00BB0E5E">
      <w:pPr>
        <w:ind w:right="-104" w:firstLine="567"/>
        <w:jc w:val="both"/>
      </w:pPr>
      <w:r w:rsidRPr="00BB0E5E">
        <w:t xml:space="preserve"> С целью активизации инвестиционной деятельности в лесной отрасли муниципального образования предусматривается включение образования в инвестиционную карту лесной отрасли края. Для повышения эффективности распределения и использования лесных ресурсов муниципального образования она предполагается усиление контроля за ходом лесозаготовок, стимулирование деятельности традиционных </w:t>
      </w:r>
      <w:proofErr w:type="spellStart"/>
      <w:r w:rsidRPr="00BB0E5E">
        <w:t>лесопользователей</w:t>
      </w:r>
      <w:proofErr w:type="spellEnd"/>
      <w:r w:rsidRPr="00BB0E5E">
        <w:t xml:space="preserve">, принятие мер по снижению теневого оборота </w:t>
      </w:r>
      <w:proofErr w:type="spellStart"/>
      <w:r w:rsidRPr="00BB0E5E">
        <w:t>лесопродукции</w:t>
      </w:r>
      <w:proofErr w:type="spellEnd"/>
      <w:r w:rsidRPr="00BB0E5E">
        <w:t>, регулирование процессов предоставления в аренду участков лесного фонда.</w:t>
      </w:r>
    </w:p>
    <w:p w:rsidR="00BB0E5E" w:rsidRPr="00BB0E5E" w:rsidRDefault="00BB0E5E" w:rsidP="00BB0E5E">
      <w:pPr>
        <w:ind w:right="-104" w:firstLine="567"/>
        <w:jc w:val="both"/>
      </w:pPr>
      <w:r w:rsidRPr="00BB0E5E">
        <w:t>В настоящее время лесосечный фонд используется в незначительных объемах.</w:t>
      </w:r>
    </w:p>
    <w:p w:rsidR="00BB0E5E" w:rsidRPr="00BB0E5E" w:rsidRDefault="00BB0E5E" w:rsidP="00BB0E5E">
      <w:pPr>
        <w:ind w:right="-104"/>
        <w:jc w:val="both"/>
      </w:pPr>
    </w:p>
    <w:p w:rsidR="00BB0E5E" w:rsidRPr="00BB0E5E" w:rsidRDefault="00BB0E5E" w:rsidP="00BB0E5E">
      <w:pPr>
        <w:keepNext/>
        <w:numPr>
          <w:ilvl w:val="1"/>
          <w:numId w:val="3"/>
        </w:numPr>
        <w:suppressAutoHyphens/>
        <w:ind w:right="-104" w:hanging="906"/>
        <w:jc w:val="center"/>
        <w:outlineLvl w:val="1"/>
        <w:rPr>
          <w:b/>
          <w:bCs/>
          <w:lang w:eastAsia="ar-SA"/>
        </w:rPr>
      </w:pPr>
      <w:r w:rsidRPr="00BB0E5E">
        <w:rPr>
          <w:b/>
          <w:bCs/>
          <w:lang w:eastAsia="ar-SA"/>
        </w:rPr>
        <w:t>Образование</w:t>
      </w:r>
    </w:p>
    <w:p w:rsidR="00BB0E5E" w:rsidRPr="00BB0E5E" w:rsidRDefault="00BB0E5E" w:rsidP="00BB0E5E">
      <w:pPr>
        <w:shd w:val="clear" w:color="auto" w:fill="FFFFFF"/>
        <w:tabs>
          <w:tab w:val="left" w:pos="5035"/>
        </w:tabs>
        <w:ind w:right="-104" w:firstLine="567"/>
        <w:jc w:val="both"/>
      </w:pPr>
      <w:r w:rsidRPr="00BB0E5E">
        <w:t>Система образования в поселении представлена 2-мя общеобразовательными школами.</w:t>
      </w:r>
    </w:p>
    <w:p w:rsidR="00BB0E5E" w:rsidRPr="00BB0E5E" w:rsidRDefault="00BB0E5E" w:rsidP="00BB0E5E">
      <w:pPr>
        <w:shd w:val="clear" w:color="auto" w:fill="FFFFFF"/>
        <w:ind w:right="-104" w:firstLine="567"/>
        <w:jc w:val="both"/>
        <w:rPr>
          <w:spacing w:val="-13"/>
        </w:rPr>
      </w:pPr>
      <w:r w:rsidRPr="00BB0E5E">
        <w:rPr>
          <w:spacing w:val="-11"/>
        </w:rPr>
        <w:lastRenderedPageBreak/>
        <w:t xml:space="preserve">При этом понимается, что основной вклад учителей в развитие своей территории - это </w:t>
      </w:r>
      <w:r w:rsidRPr="00BB0E5E">
        <w:rPr>
          <w:spacing w:val="-12"/>
        </w:rPr>
        <w:t>качественное обучение молодого поколения.</w:t>
      </w:r>
      <w:r w:rsidRPr="00BB0E5E">
        <w:rPr>
          <w:spacing w:val="-10"/>
        </w:rPr>
        <w:t xml:space="preserve"> При этом качество обучения возрастает в связи с</w:t>
      </w:r>
      <w:r w:rsidRPr="00BB0E5E">
        <w:rPr>
          <w:spacing w:val="-13"/>
        </w:rPr>
        <w:t xml:space="preserve"> применяемыми технологиями и самим способом организации школьного обучения.</w:t>
      </w:r>
    </w:p>
    <w:p w:rsidR="00BB0E5E" w:rsidRPr="00BB0E5E" w:rsidRDefault="00BB0E5E" w:rsidP="00BB0E5E">
      <w:pPr>
        <w:shd w:val="clear" w:color="auto" w:fill="FFFFFF"/>
        <w:ind w:right="-104" w:firstLine="567"/>
        <w:jc w:val="both"/>
        <w:rPr>
          <w:spacing w:val="-12"/>
        </w:rPr>
      </w:pPr>
      <w:r w:rsidRPr="00BB0E5E">
        <w:rPr>
          <w:spacing w:val="-13"/>
        </w:rPr>
        <w:t>Количество дошкольных образовательных учреждений всех форм собственности составляет 2 ед.</w:t>
      </w:r>
      <w:r w:rsidRPr="00BB0E5E">
        <w:rPr>
          <w:spacing w:val="-12"/>
        </w:rPr>
        <w:t xml:space="preserve"> - это детский сад в с. Каптырево и с. Шунеры.</w:t>
      </w:r>
    </w:p>
    <w:p w:rsidR="00BB0E5E" w:rsidRPr="00BB0E5E" w:rsidRDefault="00BB0E5E" w:rsidP="00BB0E5E">
      <w:pPr>
        <w:shd w:val="clear" w:color="auto" w:fill="FFFFFF"/>
        <w:ind w:right="-104" w:firstLine="567"/>
        <w:jc w:val="both"/>
        <w:rPr>
          <w:spacing w:val="-13"/>
        </w:rPr>
      </w:pPr>
      <w:r w:rsidRPr="00BB0E5E">
        <w:rPr>
          <w:spacing w:val="-13"/>
        </w:rPr>
        <w:t>Образовательные учреждения соответствуют санитарно-гигиеническим правилам и нормативам, и требованиям пожарной безопасности.</w:t>
      </w:r>
    </w:p>
    <w:p w:rsidR="00BB0E5E" w:rsidRPr="00BB0E5E" w:rsidRDefault="00BB0E5E" w:rsidP="00BB0E5E">
      <w:pPr>
        <w:shd w:val="clear" w:color="auto" w:fill="FFFFFF"/>
        <w:ind w:right="-104"/>
        <w:jc w:val="both"/>
        <w:rPr>
          <w:spacing w:val="-13"/>
        </w:rPr>
      </w:pPr>
    </w:p>
    <w:p w:rsidR="00BB0E5E" w:rsidRPr="00BB0E5E" w:rsidRDefault="00BB0E5E" w:rsidP="00BB0E5E">
      <w:pPr>
        <w:numPr>
          <w:ilvl w:val="1"/>
          <w:numId w:val="3"/>
        </w:numPr>
        <w:ind w:right="-104" w:hanging="906"/>
        <w:jc w:val="center"/>
        <w:rPr>
          <w:b/>
        </w:rPr>
      </w:pPr>
      <w:r w:rsidRPr="00BB0E5E">
        <w:rPr>
          <w:b/>
        </w:rPr>
        <w:t>Здравоохранение</w:t>
      </w:r>
    </w:p>
    <w:p w:rsidR="00BB0E5E" w:rsidRPr="00BB0E5E" w:rsidRDefault="00BB0E5E" w:rsidP="00BB0E5E">
      <w:pPr>
        <w:ind w:right="-104" w:firstLine="567"/>
        <w:jc w:val="both"/>
      </w:pPr>
      <w:r w:rsidRPr="00BB0E5E">
        <w:t xml:space="preserve">Медицинское обслуживание Муниципального образования осуществляется    участковой больницей (стационар и амбулатория) и 4-мя </w:t>
      </w:r>
      <w:proofErr w:type="spellStart"/>
      <w:r w:rsidRPr="00BB0E5E">
        <w:t>ФАПами</w:t>
      </w:r>
      <w:proofErr w:type="spellEnd"/>
      <w:r w:rsidRPr="00BB0E5E">
        <w:t>, оказывающими   первичную помощь населению.</w:t>
      </w:r>
    </w:p>
    <w:p w:rsidR="00BB0E5E" w:rsidRPr="00BB0E5E" w:rsidRDefault="00BB0E5E" w:rsidP="00BB0E5E">
      <w:pPr>
        <w:ind w:right="-104" w:firstLine="567"/>
        <w:jc w:val="both"/>
      </w:pPr>
      <w:r w:rsidRPr="00BB0E5E">
        <w:t xml:space="preserve">Финансовые проблемы осложняют работу медицинских служб, из-за -недостаточного финансирования. Оснащение </w:t>
      </w:r>
      <w:proofErr w:type="spellStart"/>
      <w:r w:rsidRPr="00BB0E5E">
        <w:t>ФАПов</w:t>
      </w:r>
      <w:proofErr w:type="spellEnd"/>
      <w:r w:rsidRPr="00BB0E5E">
        <w:t xml:space="preserve"> и амбулаторий медицинским оборудованием находится на низком уровне, запас медикаментов незначительный.</w:t>
      </w:r>
    </w:p>
    <w:p w:rsidR="00BB0E5E" w:rsidRPr="00BB0E5E" w:rsidRDefault="00BB0E5E" w:rsidP="00BB0E5E">
      <w:pPr>
        <w:ind w:right="-104" w:firstLine="567"/>
        <w:jc w:val="both"/>
      </w:pPr>
      <w:r w:rsidRPr="00BB0E5E">
        <w:t>Важнейшей проблемой для здравоохранения Муниципального образования «Каптыревский сельсовет» является слабость материально – технической базы.</w:t>
      </w:r>
    </w:p>
    <w:p w:rsidR="00BB0E5E" w:rsidRPr="00BB0E5E" w:rsidRDefault="00BB0E5E" w:rsidP="00BB0E5E">
      <w:pPr>
        <w:ind w:right="-104" w:firstLine="851"/>
        <w:jc w:val="both"/>
      </w:pPr>
    </w:p>
    <w:p w:rsidR="00BB0E5E" w:rsidRPr="00BB0E5E" w:rsidRDefault="00BB0E5E" w:rsidP="00BB0E5E">
      <w:pPr>
        <w:widowControl w:val="0"/>
        <w:numPr>
          <w:ilvl w:val="1"/>
          <w:numId w:val="3"/>
        </w:numPr>
        <w:suppressAutoHyphens/>
        <w:ind w:right="-104" w:hanging="764"/>
        <w:jc w:val="center"/>
        <w:rPr>
          <w:rFonts w:eastAsia="SimSun"/>
          <w:b/>
          <w:lang w:eastAsia="ar-SA"/>
        </w:rPr>
      </w:pPr>
      <w:r w:rsidRPr="00BB0E5E">
        <w:rPr>
          <w:rFonts w:eastAsia="SimSun"/>
          <w:b/>
          <w:lang w:eastAsia="ar-SA"/>
        </w:rPr>
        <w:t>Социальная защита населения, уровень жизни</w:t>
      </w:r>
    </w:p>
    <w:p w:rsidR="00BB0E5E" w:rsidRPr="00BB0E5E" w:rsidRDefault="00BB0E5E" w:rsidP="00BB0E5E">
      <w:pPr>
        <w:ind w:right="-104" w:firstLine="567"/>
        <w:jc w:val="both"/>
        <w:rPr>
          <w:rFonts w:eastAsia="SimSun"/>
        </w:rPr>
      </w:pPr>
      <w:r w:rsidRPr="00BB0E5E">
        <w:rPr>
          <w:rFonts w:eastAsia="SimSun"/>
        </w:rPr>
        <w:t xml:space="preserve">Сеть социального обслуживания в поселении была представлена ставкой социального работника. В администрации Каптыревского сельсовета также предоставляет комплексные услуги МФЦ. </w:t>
      </w:r>
    </w:p>
    <w:p w:rsidR="00BB0E5E" w:rsidRPr="00BB0E5E" w:rsidRDefault="00BB0E5E" w:rsidP="00BB0E5E">
      <w:pPr>
        <w:ind w:right="-104" w:firstLine="567"/>
        <w:jc w:val="both"/>
      </w:pPr>
      <w:r w:rsidRPr="00BB0E5E">
        <w:rPr>
          <w:rFonts w:eastAsia="SimSun"/>
        </w:rPr>
        <w:t xml:space="preserve">В связи с нестабильной экономической ситуацией в районе, невысоким уровнем жизни населения, численность граждан, нуждающихся в мерах социальной поддержки, возрастает. </w:t>
      </w:r>
    </w:p>
    <w:p w:rsidR="00BB0E5E" w:rsidRPr="00BB0E5E" w:rsidRDefault="00BB0E5E" w:rsidP="00BB0E5E">
      <w:pPr>
        <w:ind w:right="-104" w:firstLine="567"/>
        <w:jc w:val="both"/>
      </w:pPr>
      <w:r w:rsidRPr="00BB0E5E">
        <w:t>Основными направлениями работы Администрации в области социальной сферы являются:</w:t>
      </w:r>
      <w:r w:rsidRPr="00BB0E5E">
        <w:br/>
        <w:t>- содействие в оказании социальной поддержки многодетным семьям и семьям, имеющим детей - инвалидов;</w:t>
      </w:r>
      <w:r w:rsidRPr="00BB0E5E">
        <w:br/>
        <w:t>- содействие в формирование здорового образа жизни и профилактике алкоголизма, трудоустройстве родителей и занятости детей;</w:t>
      </w:r>
      <w:r w:rsidRPr="00BB0E5E">
        <w:br/>
        <w:t>- содействие в профилактике социального сиротства и безнадзорности несовершеннолетних;</w:t>
      </w:r>
      <w:r w:rsidRPr="00BB0E5E">
        <w:br/>
        <w:t>- содействие в обеспечении социальной помощи на дому пенсионерам и престарелым людям, нуждающимся в социальной поддержке;</w:t>
      </w:r>
      <w:r w:rsidRPr="00BB0E5E">
        <w:br/>
        <w:t>- содействие в обеспечении своевременного помещения в социальные учреждения нуждающихся в этом пенсионеров и инвалидов.</w:t>
      </w:r>
      <w:r w:rsidRPr="00BB0E5E">
        <w:br/>
      </w:r>
    </w:p>
    <w:p w:rsidR="00BB0E5E" w:rsidRPr="00BB0E5E" w:rsidRDefault="00BB0E5E" w:rsidP="00BB0E5E">
      <w:pPr>
        <w:numPr>
          <w:ilvl w:val="1"/>
          <w:numId w:val="3"/>
        </w:numPr>
        <w:ind w:right="-104" w:hanging="906"/>
        <w:jc w:val="center"/>
        <w:rPr>
          <w:b/>
        </w:rPr>
      </w:pPr>
      <w:r w:rsidRPr="00BB0E5E">
        <w:rPr>
          <w:b/>
        </w:rPr>
        <w:t>Культура</w:t>
      </w:r>
    </w:p>
    <w:p w:rsidR="00BB0E5E" w:rsidRPr="00BB0E5E" w:rsidRDefault="00BB0E5E" w:rsidP="00BB0E5E">
      <w:pPr>
        <w:ind w:right="-104" w:firstLine="567"/>
        <w:jc w:val="both"/>
      </w:pPr>
      <w:r w:rsidRPr="00BB0E5E">
        <w:t xml:space="preserve">Деятельность учреждений в области культуры Каптыревского сельсовета Шушенского района направлена на создание условий, обеспечивающих равный доступ населения к высококачественным культурным благам и услугам и формирующих благоприятную культурную среду для творческой самореализации граждан. </w:t>
      </w:r>
    </w:p>
    <w:p w:rsidR="00BB0E5E" w:rsidRPr="00BB0E5E" w:rsidRDefault="00BB0E5E" w:rsidP="00BB0E5E">
      <w:pPr>
        <w:ind w:right="-104" w:firstLine="567"/>
        <w:jc w:val="both"/>
      </w:pPr>
      <w:r w:rsidRPr="00BB0E5E">
        <w:t xml:space="preserve">В отрасли «культура» Каптыревского сельсовета Шушенского района основную координационную деятельность осуществляет муниципальное казенное учреждение культуры «Централизованная клубная система Каптыревского сельсовета» (сокращенное наименование МКУК «ЦКС Каптыревского сельсовета») представляет следующие учреждения: ДК с. Каптырево, СДК с. Шунеры, ДК с. Шарып, </w:t>
      </w:r>
      <w:proofErr w:type="spellStart"/>
      <w:r w:rsidRPr="00BB0E5E">
        <w:t>Новопокровский</w:t>
      </w:r>
      <w:proofErr w:type="spellEnd"/>
      <w:r w:rsidRPr="00BB0E5E">
        <w:t xml:space="preserve"> клуб, Саянский клуб. </w:t>
      </w:r>
    </w:p>
    <w:p w:rsidR="00BB0E5E" w:rsidRPr="00BB0E5E" w:rsidRDefault="00BB0E5E" w:rsidP="00BB0E5E">
      <w:pPr>
        <w:ind w:right="-104" w:firstLine="567"/>
        <w:jc w:val="both"/>
        <w:rPr>
          <w:color w:val="FF0000"/>
        </w:rPr>
      </w:pPr>
      <w:r w:rsidRPr="00BB0E5E">
        <w:t>Работа сельского Дома культуры строится на комплексном подходе в организации культурно-просветительской работы с учетом всех категорий жителей, их интересов и духовных запросов</w:t>
      </w:r>
      <w:r w:rsidRPr="00BB0E5E">
        <w:rPr>
          <w:color w:val="000000"/>
        </w:rPr>
        <w:t>.</w:t>
      </w:r>
      <w:r w:rsidRPr="00BB0E5E">
        <w:rPr>
          <w:color w:val="FF0000"/>
        </w:rPr>
        <w:t xml:space="preserve"> </w:t>
      </w:r>
    </w:p>
    <w:p w:rsidR="00BB0E5E" w:rsidRPr="00BB0E5E" w:rsidRDefault="00BB0E5E" w:rsidP="00BB0E5E">
      <w:pPr>
        <w:ind w:right="-104" w:firstLine="567"/>
        <w:jc w:val="both"/>
        <w:rPr>
          <w:color w:val="000000"/>
        </w:rPr>
      </w:pPr>
      <w:r w:rsidRPr="00BB0E5E">
        <w:rPr>
          <w:color w:val="000000"/>
        </w:rPr>
        <w:t xml:space="preserve">Ежегодно в с. Саянск проводится фестиваль казачьих традиций «Саянский острог». Фестиваль проводится в целях сохранения, развития и популяризации самобытной казачьей </w:t>
      </w:r>
      <w:r w:rsidRPr="00BB0E5E">
        <w:rPr>
          <w:color w:val="000000"/>
        </w:rPr>
        <w:lastRenderedPageBreak/>
        <w:t>музыкально-обрядовой и семейно-бытовой культуры. Традиционным праздником, организованным Администрацией Каптыревского сельсовета совместно с Каптыревским ЦДК и Каптыревской библиотекой для жителей села Каптырево, является «День села Каптырево», накануне которого проходит конкурс по благоустройству территории села «Цвети, мое село!».</w:t>
      </w:r>
    </w:p>
    <w:p w:rsidR="00BB0E5E" w:rsidRPr="00BB0E5E" w:rsidRDefault="00BB0E5E" w:rsidP="00BB0E5E">
      <w:pPr>
        <w:ind w:right="-104" w:firstLine="567"/>
        <w:jc w:val="both"/>
      </w:pPr>
      <w:r w:rsidRPr="00BB0E5E">
        <w:t xml:space="preserve">В поселении стабильно работают 4 библиотеки: Каптыревская библиотека, Новопокровская библиотека, </w:t>
      </w:r>
      <w:proofErr w:type="spellStart"/>
      <w:r w:rsidRPr="00BB0E5E">
        <w:t>Шунерская</w:t>
      </w:r>
      <w:proofErr w:type="spellEnd"/>
      <w:r w:rsidRPr="00BB0E5E">
        <w:t xml:space="preserve"> библиотека, </w:t>
      </w:r>
      <w:proofErr w:type="spellStart"/>
      <w:r w:rsidRPr="00BB0E5E">
        <w:t>Шарыпская</w:t>
      </w:r>
      <w:proofErr w:type="spellEnd"/>
      <w:r w:rsidRPr="00BB0E5E">
        <w:t xml:space="preserve"> библиотека — это структурные подразделения Муниципального казенного учреждения культуры «Библиотечная система Каптыревского сельсовета». Общая численность работающих составляет 8 человек.  Библиотеки поселения, обладая интеллектуальным и творческим потенциалом, находясь в центре общественных интересов и проблем, на протяжении многих лет занимаются обслуживанием всех сфер и направлений библиотечной деятельности. Своевременно работники библиотек вместе с работниками социальной защиты поздравляют пенсионеров с юбилейными датами. </w:t>
      </w:r>
    </w:p>
    <w:p w:rsidR="00BB0E5E" w:rsidRPr="00BB0E5E" w:rsidRDefault="00BB0E5E" w:rsidP="00BB0E5E">
      <w:pPr>
        <w:autoSpaceDE w:val="0"/>
        <w:autoSpaceDN w:val="0"/>
        <w:adjustRightInd w:val="0"/>
        <w:ind w:right="-104" w:firstLine="567"/>
        <w:jc w:val="both"/>
      </w:pPr>
      <w:r w:rsidRPr="00BB0E5E">
        <w:t>Вместе с тем в развитии отрасли культуры имеется ряд проблем, в том числе низкая материально-техническая база учреждений культуры, характеризуется высокой степенью износа. Большинство учреждений требует текущего и капитального ремонта, оснащения современным оборудованием, средствами безопасности, компьютерной техникой, музыкальными инструментами, автотранспортом.</w:t>
      </w:r>
    </w:p>
    <w:p w:rsidR="00BB0E5E" w:rsidRPr="00BB0E5E" w:rsidRDefault="00BB0E5E" w:rsidP="00BB0E5E">
      <w:pPr>
        <w:autoSpaceDE w:val="0"/>
        <w:autoSpaceDN w:val="0"/>
        <w:adjustRightInd w:val="0"/>
        <w:ind w:right="-104" w:firstLine="851"/>
        <w:jc w:val="both"/>
      </w:pPr>
      <w:r w:rsidRPr="00BB0E5E">
        <w:t xml:space="preserve"> </w:t>
      </w:r>
    </w:p>
    <w:p w:rsidR="00BB0E5E" w:rsidRPr="00BB0E5E" w:rsidRDefault="00BB0E5E" w:rsidP="00BB0E5E">
      <w:pPr>
        <w:widowControl w:val="0"/>
        <w:numPr>
          <w:ilvl w:val="1"/>
          <w:numId w:val="3"/>
        </w:numPr>
        <w:suppressAutoHyphens/>
        <w:ind w:right="-104" w:hanging="906"/>
        <w:jc w:val="center"/>
        <w:rPr>
          <w:b/>
          <w:lang w:eastAsia="ar-SA"/>
        </w:rPr>
      </w:pPr>
      <w:r w:rsidRPr="00BB0E5E">
        <w:rPr>
          <w:b/>
          <w:lang w:eastAsia="ar-SA"/>
        </w:rPr>
        <w:t>Молодежная политика</w:t>
      </w:r>
    </w:p>
    <w:p w:rsidR="00BB0E5E" w:rsidRPr="00BB0E5E" w:rsidRDefault="00BB0E5E" w:rsidP="00BB0E5E">
      <w:pPr>
        <w:shd w:val="clear" w:color="auto" w:fill="FFFFFF"/>
        <w:ind w:firstLine="567"/>
        <w:jc w:val="both"/>
        <w:rPr>
          <w:color w:val="1A1A1A"/>
        </w:rPr>
      </w:pPr>
      <w:r w:rsidRPr="00BB0E5E">
        <w:rPr>
          <w:color w:val="1A1A1A"/>
        </w:rPr>
        <w:t>Молодежная политика направлена на создание условий для гражданского становления, духовно-нравственного и патриотического воспитания молодежи, развитие художественного творчества молодежи, правовую защиту и социальную адаптацию молодежи, формирование и развитие системы клубов для молодежи, на развитие системы детского и молодежного отдыха, организацию временной занятости подростков и молодежи, предоставление государственной поддержки в решении жилищных вопросов молодым семьям.</w:t>
      </w:r>
    </w:p>
    <w:p w:rsidR="00BB0E5E" w:rsidRPr="00BB0E5E" w:rsidRDefault="00BB0E5E" w:rsidP="00BB0E5E">
      <w:pPr>
        <w:shd w:val="clear" w:color="auto" w:fill="FFFFFF"/>
        <w:ind w:firstLine="567"/>
        <w:jc w:val="both"/>
        <w:rPr>
          <w:color w:val="1A1A1A"/>
        </w:rPr>
      </w:pPr>
      <w:r w:rsidRPr="00BB0E5E">
        <w:rPr>
          <w:color w:val="1A1A1A"/>
        </w:rPr>
        <w:t>На территории Каптыревского сельсовета расположен стадион; многофункциональный парк, где имеются силовые тренажеры, игровые комплексы для детей и подростков; во дворе муниципальной средней школы - турники, беговые дорожки; во дворе детского сада - площадка со спортивными снарядами: качели, карусель, волейбольная площадка, шведские стенки, горки для самых маленьких жителей села.</w:t>
      </w:r>
    </w:p>
    <w:p w:rsidR="00BB0E5E" w:rsidRPr="00BB0E5E" w:rsidRDefault="00BB0E5E" w:rsidP="00BB0E5E">
      <w:pPr>
        <w:shd w:val="clear" w:color="auto" w:fill="FFFFFF"/>
        <w:ind w:firstLine="567"/>
        <w:jc w:val="both"/>
        <w:rPr>
          <w:color w:val="1A1A1A"/>
        </w:rPr>
      </w:pPr>
      <w:r w:rsidRPr="00BB0E5E">
        <w:rPr>
          <w:color w:val="1A1A1A"/>
        </w:rPr>
        <w:t>Ежегодно проводятся различные мероприятия для молодежи. Самые значимые из них: мероприятия, посвященные Дню молодежи, участие в различных творческих фестивалях, акции по профилактике наркомании, алкоголизма.</w:t>
      </w:r>
    </w:p>
    <w:p w:rsidR="00BB0E5E" w:rsidRPr="00BB0E5E" w:rsidRDefault="00BB0E5E" w:rsidP="00BB0E5E">
      <w:pPr>
        <w:shd w:val="clear" w:color="auto" w:fill="FFFFFF"/>
        <w:ind w:firstLine="567"/>
        <w:jc w:val="both"/>
        <w:rPr>
          <w:color w:val="1A1A1A"/>
        </w:rPr>
      </w:pPr>
      <w:r w:rsidRPr="00BB0E5E">
        <w:rPr>
          <w:color w:val="1A1A1A"/>
        </w:rPr>
        <w:t>Целью политики, проводимой поселением в сфере физической культуры и спорта, является формирование потребности в занятиях физической культурой и спортом у различных категорий населения для укрепления здоровья, профилактики заболеваний, ведения здорового образа жизни, духовного и физического совершенствования.</w:t>
      </w:r>
    </w:p>
    <w:p w:rsidR="00BB0E5E" w:rsidRPr="00BB0E5E" w:rsidRDefault="00BB0E5E" w:rsidP="00BB0E5E">
      <w:pPr>
        <w:shd w:val="clear" w:color="auto" w:fill="FFFFFF"/>
        <w:ind w:firstLine="567"/>
        <w:jc w:val="both"/>
        <w:rPr>
          <w:color w:val="1A1A1A"/>
        </w:rPr>
      </w:pPr>
      <w:r w:rsidRPr="00BB0E5E">
        <w:rPr>
          <w:color w:val="1A1A1A"/>
        </w:rPr>
        <w:t>Ежегодно в летний период на территории поселения устраиваются несовершеннолетние граждане и занимаются благоустройством села.</w:t>
      </w:r>
    </w:p>
    <w:p w:rsidR="00BB0E5E" w:rsidRPr="00BB0E5E" w:rsidRDefault="00BB0E5E" w:rsidP="00BB0E5E">
      <w:pPr>
        <w:widowControl w:val="0"/>
        <w:suppressAutoHyphens/>
        <w:ind w:right="-104" w:firstLine="567"/>
        <w:jc w:val="both"/>
        <w:rPr>
          <w:lang w:eastAsia="ar-SA"/>
        </w:rPr>
      </w:pPr>
      <w:r w:rsidRPr="00BB0E5E">
        <w:rPr>
          <w:lang w:eastAsia="ar-SA"/>
        </w:rPr>
        <w:t>На территории поселения функционирует спортивный клуб «Гвардеец».</w:t>
      </w:r>
    </w:p>
    <w:p w:rsidR="00BB0E5E" w:rsidRPr="00BB0E5E" w:rsidRDefault="00BB0E5E" w:rsidP="00BB0E5E">
      <w:pPr>
        <w:widowControl w:val="0"/>
        <w:suppressAutoHyphens/>
        <w:ind w:right="-104"/>
        <w:jc w:val="both"/>
        <w:rPr>
          <w:lang w:eastAsia="ar-SA"/>
        </w:rPr>
      </w:pPr>
    </w:p>
    <w:p w:rsidR="00BB0E5E" w:rsidRPr="00BB0E5E" w:rsidRDefault="00BB0E5E" w:rsidP="00BB0E5E">
      <w:pPr>
        <w:numPr>
          <w:ilvl w:val="1"/>
          <w:numId w:val="3"/>
        </w:numPr>
        <w:ind w:right="-104" w:hanging="906"/>
        <w:jc w:val="center"/>
        <w:rPr>
          <w:b/>
        </w:rPr>
      </w:pPr>
      <w:r w:rsidRPr="00BB0E5E">
        <w:rPr>
          <w:b/>
        </w:rPr>
        <w:t>Муниципальные финансы</w:t>
      </w:r>
    </w:p>
    <w:p w:rsidR="00BB0E5E" w:rsidRPr="00BB0E5E" w:rsidRDefault="00BB0E5E" w:rsidP="00BB0E5E">
      <w:pPr>
        <w:suppressAutoHyphens/>
        <w:ind w:right="-104" w:firstLine="567"/>
        <w:jc w:val="both"/>
        <w:rPr>
          <w:lang w:eastAsia="ar-SA"/>
        </w:rPr>
      </w:pPr>
      <w:r w:rsidRPr="00BB0E5E">
        <w:rPr>
          <w:lang w:eastAsia="ar-SA"/>
        </w:rPr>
        <w:t>Бюджет муниципального образования служит основным инструментом регулирования экономики, исполняя роль финансового плана муниципального образования, является фондом денежных средств, обеспечивающим местные расходы.</w:t>
      </w:r>
    </w:p>
    <w:p w:rsidR="00BB0E5E" w:rsidRPr="00BB0E5E" w:rsidRDefault="00BB0E5E" w:rsidP="00BB0E5E">
      <w:pPr>
        <w:keepNext/>
        <w:spacing w:before="120"/>
        <w:ind w:firstLine="567"/>
        <w:jc w:val="both"/>
        <w:outlineLvl w:val="0"/>
      </w:pPr>
      <w:r w:rsidRPr="00BB0E5E">
        <w:t>Ограничения, установленные статьей 92.1 Бюджетного кодекса Российской Федерации, по предельному размеру дефицита соблюдены.</w:t>
      </w:r>
    </w:p>
    <w:p w:rsidR="00BB0E5E" w:rsidRPr="00BB0E5E" w:rsidRDefault="00BB0E5E" w:rsidP="00BB0E5E">
      <w:pPr>
        <w:ind w:firstLine="567"/>
        <w:jc w:val="both"/>
      </w:pPr>
      <w:r w:rsidRPr="00BB0E5E">
        <w:t xml:space="preserve">Деятельность администрации Каптыревского сельсовета Шушенского района в настоящее время сопряжена с необходимостью учета в своей правоприменительной </w:t>
      </w:r>
      <w:r w:rsidRPr="00BB0E5E">
        <w:lastRenderedPageBreak/>
        <w:t xml:space="preserve">практике постоянно изменяющихся положений федерального и регионального законодательства, разработки собственных нормативных правовых актов, способствующих осуществлению непосредственного решения вопросов местного значения. Эффективность деятельности Администрации, результативность принимаемых решений и в конечном итоге уровень социально-экономического развития зависят от профессиональной подготовки и деловых качеств выборных должностных лиц, служащих и муниципальных служащих администрации сельсовета. В связи с этим реализуются комплексные мероприятия, направленные на повышение профессионального уровня выборных должностных лиц местного самоуправления, служащих и муниципальных служащих администрации сельсовета.                                                                    </w:t>
      </w:r>
      <w:r w:rsidRPr="00BB0E5E">
        <w:tab/>
      </w:r>
    </w:p>
    <w:p w:rsidR="00BB0E5E" w:rsidRPr="00BB0E5E" w:rsidRDefault="00BB0E5E" w:rsidP="00BB0E5E">
      <w:pPr>
        <w:ind w:firstLine="567"/>
        <w:jc w:val="both"/>
      </w:pPr>
      <w:r w:rsidRPr="00BB0E5E">
        <w:t>Ритмичность, слаженность и высокая результативность работы администрации во многом зависят от обеспеченности материально-техническими ресурсами. Для совершенствования работы, в целях оптимального решения вопросов местного значения необходимо проводить работу по модернизации материально-технической базы. На сегодняшний день в эксплуатации находится муниципальное имущество поселения, которое нуждается в ремонте и обслуживании. Административное здание требует ремонта. Офисная техника и оборудование, приобретенное в 2006 - 2009 годах требует замены.  В связи с переходом на электронную форму документооборота и увеличением объема информации, которую необходимо использовать в работе, требуется наличие современной офисной техники, которая, в свою очередь, требует системного обслуживания, программного обеспечения и своевременного обновления   для поддержания в рабочем состоянии. 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 Наличие средств материально-технического обеспечения подразумевает обязательность учета и контроля, их сохранности, целевого расходования.</w:t>
      </w:r>
    </w:p>
    <w:p w:rsidR="00BB0E5E" w:rsidRPr="00BB0E5E" w:rsidRDefault="00BB0E5E" w:rsidP="00BB0E5E">
      <w:pPr>
        <w:suppressAutoHyphens/>
        <w:ind w:firstLine="567"/>
        <w:jc w:val="both"/>
        <w:rPr>
          <w:lang w:eastAsia="ar-SA"/>
        </w:rPr>
      </w:pPr>
      <w:r w:rsidRPr="00BB0E5E">
        <w:rPr>
          <w:lang w:eastAsia="ar-SA"/>
        </w:rPr>
        <w:t>Так же существует высокая зависимость бюджета муниципального образования от внешних источников формирования доходной базы, т.е. финансовой поддержки вышестоящих бюджетов РФ, на поступление которых местная администрация влиять не может, что существенно снижает возможные реализации муниципальных программ.</w:t>
      </w:r>
    </w:p>
    <w:p w:rsidR="00BB0E5E" w:rsidRPr="00BB0E5E" w:rsidRDefault="00BB0E5E" w:rsidP="00BB0E5E">
      <w:pPr>
        <w:ind w:firstLine="567"/>
        <w:jc w:val="both"/>
      </w:pPr>
      <w:r w:rsidRPr="00BB0E5E">
        <w:t>Приоритетными направлениями для совершенствования системы местного самоуправления будут являться:</w:t>
      </w:r>
      <w:r w:rsidRPr="00BB0E5E">
        <w:br/>
        <w:t>- повышение прозрачности и открытости деятельности органов исполнительной власти;</w:t>
      </w:r>
      <w:r w:rsidRPr="00BB0E5E">
        <w:br/>
        <w:t>- совершенствование системы взаимоотношений органов местного самоуправления с населением;</w:t>
      </w:r>
      <w:r w:rsidRPr="00BB0E5E">
        <w:br/>
        <w:t>- информирование населения о проблемах развития местного самоуправления;</w:t>
      </w:r>
      <w:r w:rsidRPr="00BB0E5E">
        <w:br/>
        <w:t>- совершенствование системы «обратной связи» органов местного самоуправления и населения;</w:t>
      </w:r>
      <w:r w:rsidRPr="00BB0E5E">
        <w:br/>
        <w:t>-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r w:rsidRPr="00BB0E5E">
        <w:br/>
        <w:t xml:space="preserve">            Достижение прогнозных показателей социально-экономического развития должно быть обеспечено согласованными действиями всех звеньев системы управления, что позволит активизировать все факторы, обеспечивающие условия для динамичного роста экономики, устойчивого повышения жизненного уровня граждан.</w:t>
      </w:r>
    </w:p>
    <w:p w:rsidR="00F51A1E" w:rsidRPr="00BB0E5E" w:rsidRDefault="00F51A1E"/>
    <w:sectPr w:rsidR="00F51A1E" w:rsidRPr="00BB0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84455C2"/>
    <w:multiLevelType w:val="multilevel"/>
    <w:tmpl w:val="DD082B60"/>
    <w:lvl w:ilvl="0">
      <w:start w:val="1"/>
      <w:numFmt w:val="decimal"/>
      <w:lvlText w:val="%1."/>
      <w:lvlJc w:val="left"/>
      <w:pPr>
        <w:ind w:left="360" w:hanging="360"/>
      </w:pPr>
      <w:rPr>
        <w:rFonts w:cs="Times New Roman" w:hint="default"/>
      </w:rPr>
    </w:lvl>
    <w:lvl w:ilvl="1">
      <w:start w:val="9"/>
      <w:numFmt w:val="decimal"/>
      <w:lvlText w:val="%1.%2."/>
      <w:lvlJc w:val="left"/>
      <w:pPr>
        <w:ind w:left="1271" w:hanging="360"/>
      </w:pPr>
      <w:rPr>
        <w:rFonts w:cs="Times New Roman" w:hint="default"/>
      </w:rPr>
    </w:lvl>
    <w:lvl w:ilvl="2">
      <w:start w:val="1"/>
      <w:numFmt w:val="decimal"/>
      <w:lvlText w:val="%1.%2.%3."/>
      <w:lvlJc w:val="left"/>
      <w:pPr>
        <w:ind w:left="2542" w:hanging="720"/>
      </w:pPr>
      <w:rPr>
        <w:rFonts w:cs="Times New Roman" w:hint="default"/>
      </w:rPr>
    </w:lvl>
    <w:lvl w:ilvl="3">
      <w:start w:val="1"/>
      <w:numFmt w:val="decimal"/>
      <w:lvlText w:val="%1.%2.%3.%4."/>
      <w:lvlJc w:val="left"/>
      <w:pPr>
        <w:ind w:left="3453" w:hanging="720"/>
      </w:pPr>
      <w:rPr>
        <w:rFonts w:cs="Times New Roman" w:hint="default"/>
      </w:rPr>
    </w:lvl>
    <w:lvl w:ilvl="4">
      <w:start w:val="1"/>
      <w:numFmt w:val="decimal"/>
      <w:lvlText w:val="%1.%2.%3.%4.%5."/>
      <w:lvlJc w:val="left"/>
      <w:pPr>
        <w:ind w:left="4724" w:hanging="1080"/>
      </w:pPr>
      <w:rPr>
        <w:rFonts w:cs="Times New Roman" w:hint="default"/>
      </w:rPr>
    </w:lvl>
    <w:lvl w:ilvl="5">
      <w:start w:val="1"/>
      <w:numFmt w:val="decimal"/>
      <w:lvlText w:val="%1.%2.%3.%4.%5.%6."/>
      <w:lvlJc w:val="left"/>
      <w:pPr>
        <w:ind w:left="5635" w:hanging="1080"/>
      </w:pPr>
      <w:rPr>
        <w:rFonts w:cs="Times New Roman" w:hint="default"/>
      </w:rPr>
    </w:lvl>
    <w:lvl w:ilvl="6">
      <w:start w:val="1"/>
      <w:numFmt w:val="decimal"/>
      <w:lvlText w:val="%1.%2.%3.%4.%5.%6.%7."/>
      <w:lvlJc w:val="left"/>
      <w:pPr>
        <w:ind w:left="6906" w:hanging="1440"/>
      </w:pPr>
      <w:rPr>
        <w:rFonts w:cs="Times New Roman" w:hint="default"/>
      </w:rPr>
    </w:lvl>
    <w:lvl w:ilvl="7">
      <w:start w:val="1"/>
      <w:numFmt w:val="decimal"/>
      <w:lvlText w:val="%1.%2.%3.%4.%5.%6.%7.%8."/>
      <w:lvlJc w:val="left"/>
      <w:pPr>
        <w:ind w:left="7817" w:hanging="1440"/>
      </w:pPr>
      <w:rPr>
        <w:rFonts w:cs="Times New Roman" w:hint="default"/>
      </w:rPr>
    </w:lvl>
    <w:lvl w:ilvl="8">
      <w:start w:val="1"/>
      <w:numFmt w:val="decimal"/>
      <w:lvlText w:val="%1.%2.%3.%4.%5.%6.%7.%8.%9."/>
      <w:lvlJc w:val="left"/>
      <w:pPr>
        <w:ind w:left="9088" w:hanging="1800"/>
      </w:pPr>
      <w:rPr>
        <w:rFonts w:cs="Times New Roman" w:hint="default"/>
      </w:rPr>
    </w:lvl>
  </w:abstractNum>
  <w:abstractNum w:abstractNumId="2" w15:restartNumberingAfterBreak="0">
    <w:nsid w:val="52696024"/>
    <w:multiLevelType w:val="multilevel"/>
    <w:tmpl w:val="FA96F042"/>
    <w:lvl w:ilvl="0">
      <w:start w:val="1"/>
      <w:numFmt w:val="decimal"/>
      <w:lvlText w:val="%1."/>
      <w:lvlJc w:val="left"/>
      <w:pPr>
        <w:ind w:left="786" w:hanging="360"/>
      </w:pPr>
      <w:rPr>
        <w:rFonts w:cs="Times New Roman" w:hint="default"/>
      </w:rPr>
    </w:lvl>
    <w:lvl w:ilvl="1">
      <w:start w:val="1"/>
      <w:numFmt w:val="decimal"/>
      <w:isLgl/>
      <w:lvlText w:val="%1.%2."/>
      <w:lvlJc w:val="left"/>
      <w:pPr>
        <w:ind w:left="1271" w:hanging="360"/>
      </w:pPr>
      <w:rPr>
        <w:rFonts w:cs="Times New Roman" w:hint="default"/>
        <w:b/>
      </w:rPr>
    </w:lvl>
    <w:lvl w:ilvl="2">
      <w:start w:val="1"/>
      <w:numFmt w:val="decimal"/>
      <w:isLgl/>
      <w:lvlText w:val="%1.%2.%3."/>
      <w:lvlJc w:val="left"/>
      <w:pPr>
        <w:ind w:left="1691" w:hanging="720"/>
      </w:pPr>
      <w:rPr>
        <w:rFonts w:cs="Times New Roman" w:hint="default"/>
      </w:rPr>
    </w:lvl>
    <w:lvl w:ilvl="3">
      <w:start w:val="1"/>
      <w:numFmt w:val="decimal"/>
      <w:isLgl/>
      <w:lvlText w:val="%1.%2.%3.%4."/>
      <w:lvlJc w:val="left"/>
      <w:pPr>
        <w:ind w:left="1751" w:hanging="720"/>
      </w:pPr>
      <w:rPr>
        <w:rFonts w:cs="Times New Roman" w:hint="default"/>
      </w:rPr>
    </w:lvl>
    <w:lvl w:ilvl="4">
      <w:start w:val="1"/>
      <w:numFmt w:val="decimal"/>
      <w:isLgl/>
      <w:lvlText w:val="%1.%2.%3.%4.%5."/>
      <w:lvlJc w:val="left"/>
      <w:pPr>
        <w:ind w:left="2171" w:hanging="1080"/>
      </w:pPr>
      <w:rPr>
        <w:rFonts w:cs="Times New Roman" w:hint="default"/>
      </w:rPr>
    </w:lvl>
    <w:lvl w:ilvl="5">
      <w:start w:val="1"/>
      <w:numFmt w:val="decimal"/>
      <w:isLgl/>
      <w:lvlText w:val="%1.%2.%3.%4.%5.%6."/>
      <w:lvlJc w:val="left"/>
      <w:pPr>
        <w:ind w:left="2231" w:hanging="108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711" w:hanging="1440"/>
      </w:pPr>
      <w:rPr>
        <w:rFonts w:cs="Times New Roman" w:hint="default"/>
      </w:rPr>
    </w:lvl>
    <w:lvl w:ilvl="8">
      <w:start w:val="1"/>
      <w:numFmt w:val="decimal"/>
      <w:isLgl/>
      <w:lvlText w:val="%1.%2.%3.%4.%5.%6.%7.%8.%9."/>
      <w:lvlJc w:val="left"/>
      <w:pPr>
        <w:ind w:left="3131" w:hanging="180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35"/>
    <w:rsid w:val="008C5B35"/>
    <w:rsid w:val="00BB0E5E"/>
    <w:rsid w:val="00F51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2991B8"/>
  <w15:chartTrackingRefBased/>
  <w15:docId w15:val="{676B47FC-F1E8-4486-9DFE-B351096B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5469</Words>
  <Characters>31178</Characters>
  <Application>Microsoft Office Word</Application>
  <DocSecurity>0</DocSecurity>
  <Lines>259</Lines>
  <Paragraphs>73</Paragraphs>
  <ScaleCrop>false</ScaleCrop>
  <Company>SPecialiST RePack</Company>
  <LinksUpToDate>false</LinksUpToDate>
  <CharactersWithSpaces>36574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Тулаев</dc:creator>
  <cp:keywords/>
  <dc:description/>
  <cp:lastModifiedBy>Тулаев</cp:lastModifiedBy>
  <cp:revision>2</cp:revision>
  <dcterms:created xsi:type="dcterms:W3CDTF">2024-11-26T07:41:00Z</dcterms:created>
  <dcterms:modified xsi:type="dcterms:W3CDTF">2024-11-26T07:42:00Z</dcterms:modified>
</cp:coreProperties>
</file>