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19" w:rsidRPr="00943F2E" w:rsidRDefault="00943F2E" w:rsidP="009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  <w:r w:rsidR="00510519" w:rsidRPr="00943F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ШУШЕНСКИЙ РАЙОН</w:t>
      </w:r>
    </w:p>
    <w:p w:rsidR="00510519" w:rsidRPr="00943F2E" w:rsidRDefault="00943F2E" w:rsidP="009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43F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КАПТЫРЕВСКИЙ СЕЛЬСКИЙ</w:t>
      </w:r>
      <w:r w:rsidR="00510519" w:rsidRPr="00943F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СОВЕТ ДЕПУТАТОВ</w:t>
      </w:r>
    </w:p>
    <w:p w:rsidR="00510519" w:rsidRPr="00943F2E" w:rsidRDefault="00510519" w:rsidP="0094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0519" w:rsidRPr="00943F2E" w:rsidRDefault="00510519" w:rsidP="0094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0519" w:rsidRPr="00943F2E" w:rsidRDefault="00510519" w:rsidP="0094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519" w:rsidRPr="00943F2E" w:rsidRDefault="00943F2E" w:rsidP="0094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57AF4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>30.</w:t>
      </w:r>
      <w:r w:rsidR="0060589F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>05.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>2025</w:t>
      </w:r>
      <w:r w:rsidR="00510519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</w:t>
      </w:r>
      <w:r w:rsidR="0060589F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510519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330ED6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0519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с. Каптыре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                           </w:t>
      </w:r>
      <w:r w:rsidR="00510519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60589F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282/</w:t>
      </w:r>
      <w:proofErr w:type="spellStart"/>
      <w:r w:rsidR="0060589F" w:rsidRPr="00943F2E">
        <w:rPr>
          <w:rFonts w:ascii="Times New Roman" w:eastAsia="Times New Roman" w:hAnsi="Times New Roman" w:cs="Times New Roman"/>
          <w:sz w:val="28"/>
          <w:szCs w:val="28"/>
          <w:lang w:eastAsia="zh-CN"/>
        </w:rPr>
        <w:t>вн</w:t>
      </w:r>
      <w:proofErr w:type="spellEnd"/>
    </w:p>
    <w:p w:rsidR="00510519" w:rsidRPr="00943F2E" w:rsidRDefault="00510519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</w:p>
    <w:p w:rsidR="00510519" w:rsidRPr="00943F2E" w:rsidRDefault="00943F2E" w:rsidP="00943F2E">
      <w:pPr>
        <w:spacing w:after="0" w:line="240" w:lineRule="auto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О внесении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изменений и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дополнений в решение Каптыревского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сельского Совета депутатов от 29.11.2022 № 151/</w:t>
      </w:r>
      <w:proofErr w:type="spellStart"/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вн</w:t>
      </w:r>
      <w:proofErr w:type="spellEnd"/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«Об утверждении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Положения о порядке и условиях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приватиз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ации муниципального имущества Каптыревского сельсовета 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Ш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ушенского района Красноярского</w:t>
      </w:r>
      <w:r w:rsidR="00986EAB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края (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в</w:t>
      </w:r>
      <w:r w:rsidR="00986EAB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ред. </w:t>
      </w:r>
      <w:proofErr w:type="spellStart"/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реш</w:t>
      </w:r>
      <w:proofErr w:type="spellEnd"/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. №</w:t>
      </w:r>
      <w:r w:rsidR="00986EAB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 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180/</w:t>
      </w:r>
      <w:proofErr w:type="spellStart"/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вн</w:t>
      </w:r>
      <w:proofErr w:type="spellEnd"/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от 27.06.2023</w:t>
      </w:r>
      <w:r w:rsidR="00986EAB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; № 192 от 20.10.2023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)</w:t>
      </w:r>
    </w:p>
    <w:p w:rsidR="00510519" w:rsidRPr="00943F2E" w:rsidRDefault="00510519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</w:p>
    <w:p w:rsidR="00510519" w:rsidRPr="00943F2E" w:rsidRDefault="00510519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986EAB" w:rsidRPr="00943F2E">
        <w:rPr>
          <w:rFonts w:ascii="Times New Roman" w:hAnsi="Times New Roman" w:cs="Times New Roman"/>
          <w:sz w:val="28"/>
          <w:szCs w:val="28"/>
        </w:rPr>
        <w:t>едеральным законом от 06.04.2024  № 76</w:t>
      </w:r>
      <w:r w:rsidRPr="00943F2E">
        <w:rPr>
          <w:rFonts w:ascii="Times New Roman" w:hAnsi="Times New Roman" w:cs="Times New Roman"/>
          <w:sz w:val="28"/>
          <w:szCs w:val="28"/>
        </w:rPr>
        <w:t>-ФЗ «О внесении изменений в Федеральный закон «О приватизации государственного и муниципального иму</w:t>
      </w:r>
      <w:r w:rsidR="00986EAB" w:rsidRPr="00943F2E">
        <w:rPr>
          <w:rFonts w:ascii="Times New Roman" w:hAnsi="Times New Roman" w:cs="Times New Roman"/>
          <w:sz w:val="28"/>
          <w:szCs w:val="28"/>
        </w:rPr>
        <w:t xml:space="preserve">щества» и отдельные законодательные акты Российской Федерации», </w:t>
      </w:r>
      <w:r w:rsidR="00247F94" w:rsidRPr="00943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20.03.2025 № 35-ФЗ</w:t>
      </w:r>
      <w:r w:rsidR="00247F94" w:rsidRPr="00943F2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47F94" w:rsidRPr="00943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"О внесении изменений в отдельные законодательные акты Российской Федерации", 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руководствуясь статьёй 22 Устава Каптыревского сельсовета Шушенского района Красноярского края, Каптыревский сельский Совет депутатов </w:t>
      </w:r>
    </w:p>
    <w:p w:rsidR="00510519" w:rsidRPr="00943F2E" w:rsidRDefault="00510519" w:rsidP="00943F2E">
      <w:pPr>
        <w:spacing w:after="0" w:line="240" w:lineRule="auto"/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 xml:space="preserve">                       </w:t>
      </w:r>
      <w:r w:rsidR="005B08B8"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 xml:space="preserve">                        </w:t>
      </w:r>
      <w:r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 xml:space="preserve">   РЕШИЛ:</w:t>
      </w:r>
    </w:p>
    <w:p w:rsidR="00510519" w:rsidRPr="00943F2E" w:rsidRDefault="00510519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</w:p>
    <w:p w:rsidR="00943F2E" w:rsidRDefault="00510519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>1.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Внести в решение Каптыревского сельского Совета депутатов от 29.11.2022 № 151/</w:t>
      </w:r>
      <w:proofErr w:type="spellStart"/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вн</w:t>
      </w:r>
      <w:proofErr w:type="spellEnd"/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«Об утверждении Положения о порядке и условиях приватизации муниципального имущества </w:t>
      </w:r>
      <w:r w:rsidR="00943F2E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Каптыревского сельсовета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Шушенского района Красноярского края» </w:t>
      </w:r>
      <w:r w:rsidR="00943F2E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(вред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. </w:t>
      </w:r>
      <w:proofErr w:type="spellStart"/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реш</w:t>
      </w:r>
      <w:proofErr w:type="spellEnd"/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. № 180/</w:t>
      </w:r>
      <w:proofErr w:type="spellStart"/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вн</w:t>
      </w:r>
      <w:proofErr w:type="spellEnd"/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от 27.06.2023</w:t>
      </w:r>
      <w:r w:rsidR="00986EAB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, № 192 от 20.10.2023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) следующие изменения и дополнения:</w:t>
      </w:r>
    </w:p>
    <w:p w:rsidR="00943F2E" w:rsidRDefault="005B08B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>1.1</w:t>
      </w:r>
      <w:r w:rsidR="00F62245"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>.</w:t>
      </w:r>
      <w:r w:rsidR="00F6224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6 пункта 4.3. статьи 4 изложить в новой редакции: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«6)</w:t>
      </w:r>
      <w:r w:rsidRPr="0094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продажа государственного или муниципального имущества по минимально допустимой цене;»;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</w:t>
      </w:r>
      <w:r w:rsidRPr="00943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пункт 6.3. статьи 6 изложить в новой редакции: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продаже по минимально допустимой цене минимальная цена государственного или муниципального имущества устанавливается в размере 5      процентов   от     цены    первоначального   </w:t>
      </w:r>
      <w:r w:rsidR="00943F2E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указанной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сообщении о продаже посредством публичного предложения, если иное не установлено Федеральным законом «</w:t>
      </w:r>
      <w:r w:rsidRPr="00943F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приватизации государственного и муниципального имущества" от 21.12.2001 N 178-ФЗ.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 Информационное сообщение о продаже по минимально допустимой цене должно соответствовать требованиям, предусмотренным </w:t>
      </w:r>
      <w:hyperlink r:id="rId5" w:anchor="dst100139" w:history="1">
        <w:r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 приватизации, за исключением начальной цены, а также содержать сведения о минимальной цене государственного или муниципального имущества.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6.3.3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Продажа по минимально допустимой цене является открытой по составу участников.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6.3.4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или иным лицом в случаях, предусмотренных настоящей статьей, заключается договор купли-продажи государственного или муниципального имущества.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6.3.5</w:t>
      </w:r>
      <w:r w:rsidR="008438B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943F2E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продаже по минимально допустимой цене претендент перед подачей предложения о цене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6.3.7</w:t>
      </w:r>
      <w:r w:rsidR="008438B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6.3.8</w:t>
      </w:r>
      <w:r w:rsidR="008438B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оснований отказа претенденту в участии в продаже по минимально допустимой цене является исчерпывающим.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6.3.9</w:t>
      </w:r>
      <w:r w:rsidR="008438B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 имеет право отозвать поданную заявку на участие в продаже по минимально допустимой цене не позднее чем за пять дней до окончания срока приема заявок на участие в продаже по минимально допустимой цене.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государственного или муниципального имущества и прекращения блокирования находящихся на счете оператора электронной площадки, указанном в информационном сообщении, денежных средств в размере задатка.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943F2E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Одно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содержащее наибольшую цену.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6.3.11</w:t>
      </w:r>
      <w:r w:rsidR="008438B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 </w:t>
      </w:r>
      <w:r w:rsidR="008438B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6.3.11. настоящего пункта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нескольких одинаковых предложений о цене государственного или муниципального имущества покупателем признается лицо, подавшее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 о цене такого имущества ранее других лиц и</w:t>
      </w:r>
      <w:r w:rsidR="008438B5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допущенное к участию в продаже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уклонении или отказе покупателя от заключения договора купли-продажи государственного или муниципального </w:t>
      </w:r>
      <w:r w:rsidR="00A70E9F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срок</w:t>
      </w:r>
      <w:r w:rsidR="00A70E9F" w:rsidRPr="00943F2E">
        <w:rPr>
          <w:rFonts w:ascii="Times New Roman" w:eastAsia="Times New Roman" w:hAnsi="Times New Roman" w:cs="Times New Roman"/>
          <w:color w:val="1A0DAB"/>
          <w:sz w:val="28"/>
          <w:szCs w:val="28"/>
          <w:u w:val="single"/>
          <w:lang w:eastAsia="ru-RU"/>
        </w:rPr>
        <w:t>,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(далее - лицо, подавшее предпоследнее предложение о цене). В случае поступления нескольких одинаковых предложений о цене государственного или муниципального имущества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943F2E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Уведомление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 абзацем вторым пункта 4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24 За</w:t>
      </w:r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о приватизации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покупателю либо такому лицу в день подведения итогов продажи по минимально допустимой цене.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6.3.13</w:t>
      </w:r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 </w:t>
      </w:r>
      <w:hyperlink r:id="rId6" w:anchor="dst762" w:history="1">
        <w:r w:rsidR="00986EAB"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4</w:t>
        </w:r>
      </w:hyperlink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Закона о приватизации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лица, подавшего предпоследнее предложение о цене.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подавшему предпоследнее предложение о цене, задаток возвращается в течение пяти дней с даты заключения договора купли-продажи государственного или муниципального имущества с покупателем.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6.3.14</w:t>
      </w:r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уклонении или отказе покупателя либо лица, признанного единственным участником продажи по минимально допустимой цене, в случае, установленном </w:t>
      </w:r>
      <w:hyperlink r:id="rId7" w:anchor="dst762" w:history="1">
        <w:r w:rsidR="00986EAB"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4</w:t>
        </w:r>
      </w:hyperlink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24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 </w:t>
      </w:r>
      <w:hyperlink r:id="rId8" w:anchor="dst780" w:history="1">
        <w:r w:rsidR="00986EAB"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 пункта 15</w:t>
        </w:r>
      </w:hyperlink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Закона о приватизации 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уплатить продавцу штраф в размере минимальной цены государственного или муниципального имущества, предусмотренной </w:t>
      </w:r>
      <w:hyperlink r:id="rId9" w:anchor="dst755" w:history="1">
        <w:r w:rsidR="00986EAB"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за вычетом суммы задатка. В этом случае продажа по минимально допустимой цене признается несостоявшейся, если иное не установлено настоящей статьей.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уклонении или отказе лица, подавшего предпоследнее предложение о цене, от заключения договора купли-продажи государственного или муниципального имущества задаток не возвращается. При этом лицо, подавшее предпоследнее предложение о цене, обязано в течение десяти календарных дней с даты истечения срока, установленного </w:t>
      </w:r>
      <w:hyperlink r:id="rId10" w:anchor="dst825" w:history="1">
        <w:r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15</w:t>
        </w:r>
      </w:hyperlink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630B67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Закона о приватизации  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уплатить продавцу штраф в 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размере минимальной цены такого имущества, предусмотренной </w:t>
      </w:r>
      <w:hyperlink r:id="rId11" w:anchor="dst755" w:history="1">
        <w:r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247F94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247F94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Закона о приватизации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вычетом суммы задатка. В этом случае продажа по минимально допустимой цене признается несостоявшейся</w:t>
      </w:r>
      <w:r w:rsidRPr="0094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F2E" w:rsidRDefault="00B836F8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6.3.15.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 </w:t>
      </w:r>
      <w:hyperlink r:id="rId12" w:anchor="dst762" w:history="1">
        <w:r w:rsidR="00986EAB" w:rsidRPr="00943F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4</w:t>
        </w:r>
      </w:hyperlink>
      <w:r w:rsidR="00247F94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247F94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Закона о приватизации</w:t>
      </w:r>
      <w:r w:rsidR="00986EAB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:rsidR="00943F2E" w:rsidRDefault="00986EAB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купли-продажи государственного или муниципального имущества с лицом, подавшим предпоследнее предложение о цене, осуществляется в течение пяти рабочих дней со дня признания покупателя уклонившимся или отказавшимся от заключения договора купли-продажи такого имущества.</w:t>
      </w:r>
      <w:r w:rsidR="001E0F28"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43F2E" w:rsidRDefault="00282C5C" w:rsidP="0094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943F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6.6.10. пункта 6.6. статьи 6 изложить в следующей редакции:</w:t>
      </w:r>
    </w:p>
    <w:p w:rsidR="00943F2E" w:rsidRDefault="00282C5C" w:rsidP="00943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F2E">
        <w:rPr>
          <w:rFonts w:ascii="Times New Roman" w:hAnsi="Times New Roman" w:cs="Times New Roman"/>
          <w:sz w:val="28"/>
          <w:szCs w:val="28"/>
        </w:rPr>
        <w:t xml:space="preserve">«6.6.10. </w:t>
      </w:r>
      <w:r w:rsidR="00532955" w:rsidRPr="00943F2E">
        <w:rPr>
          <w:rFonts w:ascii="Times New Roman" w:hAnsi="Times New Roman" w:cs="Times New Roman"/>
          <w:color w:val="000000"/>
          <w:sz w:val="28"/>
          <w:szCs w:val="28"/>
        </w:rPr>
        <w:t>С даты и со времени начала приема заявок на участие в продаже по минимально допустимой цене на электронной площадке, на которой проводится такая продажа, должны быть указаны:</w:t>
      </w:r>
    </w:p>
    <w:p w:rsidR="00943F2E" w:rsidRPr="00943F2E" w:rsidRDefault="00532955" w:rsidP="009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2E">
        <w:rPr>
          <w:rStyle w:val="dt-m"/>
          <w:rFonts w:ascii="Times New Roman" w:hAnsi="Times New Roman" w:cs="Times New Roman"/>
          <w:sz w:val="28"/>
          <w:szCs w:val="28"/>
        </w:rPr>
        <w:t>1)</w:t>
      </w:r>
      <w:r w:rsidR="00943F2E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43F2E">
        <w:rPr>
          <w:rFonts w:ascii="Times New Roman" w:hAnsi="Times New Roman" w:cs="Times New Roman"/>
          <w:sz w:val="28"/>
          <w:szCs w:val="28"/>
        </w:rPr>
        <w:t>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943F2E" w:rsidRPr="00943F2E" w:rsidRDefault="00532955" w:rsidP="0094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2E">
        <w:rPr>
          <w:rStyle w:val="dt-m"/>
          <w:rFonts w:ascii="Times New Roman" w:hAnsi="Times New Roman" w:cs="Times New Roman"/>
          <w:sz w:val="28"/>
          <w:szCs w:val="28"/>
        </w:rPr>
        <w:t>2)</w:t>
      </w:r>
      <w:r w:rsidR="00943F2E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43F2E">
        <w:rPr>
          <w:rFonts w:ascii="Times New Roman" w:hAnsi="Times New Roman" w:cs="Times New Roman"/>
          <w:sz w:val="28"/>
          <w:szCs w:val="28"/>
        </w:rPr>
        <w:t>минимальная цена;</w:t>
      </w:r>
    </w:p>
    <w:p w:rsidR="00943F2E" w:rsidRPr="00943F2E" w:rsidRDefault="00532955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Style w:val="dt-m"/>
          <w:rFonts w:ascii="Times New Roman" w:hAnsi="Times New Roman" w:cs="Times New Roman"/>
          <w:sz w:val="28"/>
          <w:szCs w:val="28"/>
        </w:rPr>
        <w:t>3)</w:t>
      </w:r>
      <w:r w:rsidR="00943F2E">
        <w:rPr>
          <w:rStyle w:val="dt-m"/>
          <w:rFonts w:ascii="Times New Roman" w:hAnsi="Times New Roman" w:cs="Times New Roman"/>
          <w:sz w:val="28"/>
          <w:szCs w:val="28"/>
        </w:rPr>
        <w:t xml:space="preserve"> </w:t>
      </w:r>
      <w:r w:rsidRPr="00943F2E">
        <w:rPr>
          <w:rFonts w:ascii="Times New Roman" w:hAnsi="Times New Roman" w:cs="Times New Roman"/>
          <w:sz w:val="28"/>
          <w:szCs w:val="28"/>
        </w:rPr>
        <w:t>последнее предложение о цене государственного или муниципального имущества и время его поступления в режиме реального времени.".</w:t>
      </w:r>
    </w:p>
    <w:p w:rsidR="00943F2E" w:rsidRPr="00943F2E" w:rsidRDefault="00510519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>2.</w:t>
      </w:r>
      <w:r w:rsidR="0060589F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943F2E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на</w:t>
      </w:r>
      <w:r w:rsidR="00943F2E" w:rsidRPr="00943F2E">
        <w:rPr>
          <w:rFonts w:ascii="Times New Roman" w:hAnsi="Times New Roman" w:cs="Times New Roman"/>
          <w:sz w:val="28"/>
          <w:szCs w:val="28"/>
        </w:rPr>
        <w:t xml:space="preserve"> комиссию по</w:t>
      </w:r>
      <w:r w:rsidRPr="00943F2E">
        <w:rPr>
          <w:rFonts w:ascii="Times New Roman" w:hAnsi="Times New Roman" w:cs="Times New Roman"/>
          <w:sz w:val="28"/>
          <w:szCs w:val="28"/>
        </w:rPr>
        <w:t xml:space="preserve"> вопросам бюджета, финансам, экономике, земельным </w:t>
      </w:r>
      <w:r w:rsidR="00943F2E" w:rsidRPr="00943F2E">
        <w:rPr>
          <w:rFonts w:ascii="Times New Roman" w:hAnsi="Times New Roman" w:cs="Times New Roman"/>
          <w:sz w:val="28"/>
          <w:szCs w:val="28"/>
        </w:rPr>
        <w:t>отношениям, использованию</w:t>
      </w:r>
      <w:r w:rsidRPr="00943F2E">
        <w:rPr>
          <w:rFonts w:ascii="Times New Roman" w:hAnsi="Times New Roman" w:cs="Times New Roman"/>
          <w:sz w:val="28"/>
          <w:szCs w:val="28"/>
        </w:rPr>
        <w:t xml:space="preserve"> муниципальной    собственности   и местному самоуправлению.</w:t>
      </w:r>
    </w:p>
    <w:p w:rsidR="00510519" w:rsidRPr="00943F2E" w:rsidRDefault="00510519" w:rsidP="00943F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b/>
          <w:spacing w:val="6"/>
          <w:sz w:val="28"/>
          <w:szCs w:val="28"/>
          <w:lang w:eastAsia="ru-RU"/>
        </w:rPr>
        <w:t>3.</w:t>
      </w:r>
      <w:r w:rsidR="0060589F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Решение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вступает в силу со дня, следующего за днём официального опубликования в газете «Сельчанка».</w:t>
      </w:r>
    </w:p>
    <w:p w:rsidR="00510519" w:rsidRPr="00943F2E" w:rsidRDefault="00510519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</w:p>
    <w:p w:rsidR="00DF6691" w:rsidRPr="00943F2E" w:rsidRDefault="00DF6691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</w:p>
    <w:p w:rsidR="00510519" w:rsidRPr="00943F2E" w:rsidRDefault="00943F2E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Председатель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Каптыревского</w:t>
      </w:r>
    </w:p>
    <w:p w:rsidR="00510519" w:rsidRPr="00943F2E" w:rsidRDefault="00510519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сельского Совета депутатов         </w:t>
      </w:r>
      <w:r w:rsidR="00AC7A3F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                              </w:t>
      </w:r>
      <w:r w:rsidR="00943F2E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О.А. Шейбина</w:t>
      </w:r>
    </w:p>
    <w:p w:rsidR="00510519" w:rsidRPr="00943F2E" w:rsidRDefault="00510519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</w:p>
    <w:p w:rsidR="00436BDF" w:rsidRPr="00943F2E" w:rsidRDefault="004E3B19" w:rsidP="00943F2E">
      <w:pPr>
        <w:spacing w:after="0" w:line="240" w:lineRule="auto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Глава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Каптыревского сельсовета    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                         </w:t>
      </w:r>
      <w:r w:rsidR="00943F2E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   </w:t>
      </w:r>
      <w:r w:rsid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О.Н. Горлов</w:t>
      </w:r>
      <w:r w:rsidR="00510519" w:rsidRPr="00943F2E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           </w:t>
      </w:r>
    </w:p>
    <w:sectPr w:rsidR="00436BDF" w:rsidRPr="00943F2E" w:rsidSect="0094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FF"/>
    <w:rsid w:val="00061094"/>
    <w:rsid w:val="00141C1E"/>
    <w:rsid w:val="001E0F28"/>
    <w:rsid w:val="00212434"/>
    <w:rsid w:val="00247F94"/>
    <w:rsid w:val="00282C5C"/>
    <w:rsid w:val="0028339F"/>
    <w:rsid w:val="00330ED6"/>
    <w:rsid w:val="003650BE"/>
    <w:rsid w:val="00370297"/>
    <w:rsid w:val="003A455B"/>
    <w:rsid w:val="00417340"/>
    <w:rsid w:val="00436BDF"/>
    <w:rsid w:val="00443E06"/>
    <w:rsid w:val="00487EDB"/>
    <w:rsid w:val="004B67D6"/>
    <w:rsid w:val="004E3B19"/>
    <w:rsid w:val="00510519"/>
    <w:rsid w:val="00532955"/>
    <w:rsid w:val="00557AF4"/>
    <w:rsid w:val="00592226"/>
    <w:rsid w:val="005B08B8"/>
    <w:rsid w:val="0060589F"/>
    <w:rsid w:val="0061618B"/>
    <w:rsid w:val="00630B67"/>
    <w:rsid w:val="00724D3F"/>
    <w:rsid w:val="00816E7B"/>
    <w:rsid w:val="008438B5"/>
    <w:rsid w:val="00943F2E"/>
    <w:rsid w:val="00986EAB"/>
    <w:rsid w:val="00990663"/>
    <w:rsid w:val="009B53FF"/>
    <w:rsid w:val="00A70E9F"/>
    <w:rsid w:val="00AC7A3F"/>
    <w:rsid w:val="00B31FFB"/>
    <w:rsid w:val="00B836F8"/>
    <w:rsid w:val="00C17836"/>
    <w:rsid w:val="00C93065"/>
    <w:rsid w:val="00D215AF"/>
    <w:rsid w:val="00DF6691"/>
    <w:rsid w:val="00F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ED24"/>
  <w15:chartTrackingRefBased/>
  <w15:docId w15:val="{F2EE11A1-CE92-4C95-8F52-46ACB50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19"/>
  </w:style>
  <w:style w:type="paragraph" w:styleId="1">
    <w:name w:val="heading 1"/>
    <w:basedOn w:val="a"/>
    <w:next w:val="a"/>
    <w:link w:val="10"/>
    <w:uiPriority w:val="9"/>
    <w:qFormat/>
    <w:rsid w:val="00986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t-p">
    <w:name w:val="dt-p"/>
    <w:basedOn w:val="a"/>
    <w:rsid w:val="0053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3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1444/7c14972155f95d3cc08e4fd8bb3c461f82a063d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01444/7c14972155f95d3cc08e4fd8bb3c461f82a063db/" TargetMode="External"/><Relationship Id="rId12" Type="http://schemas.openxmlformats.org/officeDocument/2006/relationships/hyperlink" Target="https://www.consultant.ru/document/cons_doc_LAW_501444/7c14972155f95d3cc08e4fd8bb3c461f82a063d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501444/7c14972155f95d3cc08e4fd8bb3c461f82a063db/" TargetMode="External"/><Relationship Id="rId11" Type="http://schemas.openxmlformats.org/officeDocument/2006/relationships/hyperlink" Target="https://www.consultant.ru/document/cons_doc_LAW_501444/7c14972155f95d3cc08e4fd8bb3c461f82a063db/" TargetMode="External"/><Relationship Id="rId5" Type="http://schemas.openxmlformats.org/officeDocument/2006/relationships/hyperlink" Target="https://www.consultant.ru/document/cons_doc_LAW_501444/f6d99b0373a454bb0f1c852ba5a4292af1a2307d/" TargetMode="External"/><Relationship Id="rId10" Type="http://schemas.openxmlformats.org/officeDocument/2006/relationships/hyperlink" Target="https://www.consultant.ru/document/cons_doc_LAW_501444/7c14972155f95d3cc08e4fd8bb3c461f82a063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1444/7c14972155f95d3cc08e4fd8bb3c461f82a063d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303C-82C9-4E11-B263-CBA23156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26</cp:revision>
  <dcterms:created xsi:type="dcterms:W3CDTF">2023-10-18T08:02:00Z</dcterms:created>
  <dcterms:modified xsi:type="dcterms:W3CDTF">2025-06-02T08:14:00Z</dcterms:modified>
</cp:coreProperties>
</file>