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F4" w:rsidRPr="008451F4" w:rsidRDefault="008451F4" w:rsidP="00845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8451F4" w:rsidRPr="008451F4" w:rsidRDefault="008451F4" w:rsidP="00845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b/>
          <w:sz w:val="28"/>
          <w:szCs w:val="28"/>
          <w:lang w:eastAsia="ru-RU"/>
        </w:rPr>
        <w:t>ШУШЕНСКИЙ РАЙОН</w:t>
      </w:r>
    </w:p>
    <w:p w:rsidR="008451F4" w:rsidRPr="008451F4" w:rsidRDefault="008451F4" w:rsidP="00845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8451F4" w:rsidRPr="008451F4" w:rsidRDefault="008451F4" w:rsidP="008451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1F4" w:rsidRPr="008451F4" w:rsidRDefault="008451F4" w:rsidP="008451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1F4" w:rsidRPr="008451F4" w:rsidRDefault="008451F4" w:rsidP="008451F4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451F4" w:rsidRPr="008451F4" w:rsidRDefault="008451F4" w:rsidP="008451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9"/>
        <w:gridCol w:w="3183"/>
      </w:tblGrid>
      <w:tr w:rsidR="008451F4" w:rsidRPr="008451F4" w:rsidTr="00BE5E92">
        <w:trPr>
          <w:trHeight w:val="449"/>
        </w:trPr>
        <w:tc>
          <w:tcPr>
            <w:tcW w:w="3179" w:type="dxa"/>
          </w:tcPr>
          <w:p w:rsidR="008451F4" w:rsidRPr="008451F4" w:rsidRDefault="008451F4" w:rsidP="00CD0668">
            <w:pPr>
              <w:spacing w:after="120" w:line="240" w:lineRule="auto"/>
              <w:ind w:left="283" w:hanging="28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CD06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  <w:r w:rsidR="00144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января 202</w:t>
            </w:r>
            <w:r w:rsidR="00CD06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8451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09" w:type="dxa"/>
          </w:tcPr>
          <w:p w:rsidR="008451F4" w:rsidRPr="008451F4" w:rsidRDefault="008451F4" w:rsidP="008451F4">
            <w:pPr>
              <w:spacing w:after="120" w:line="240" w:lineRule="auto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           с. Каптырево</w:t>
            </w:r>
          </w:p>
        </w:tc>
        <w:tc>
          <w:tcPr>
            <w:tcW w:w="3183" w:type="dxa"/>
          </w:tcPr>
          <w:p w:rsidR="008451F4" w:rsidRPr="008451F4" w:rsidRDefault="008451F4" w:rsidP="00CD0668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№ </w:t>
            </w:r>
            <w:r w:rsidR="00CD06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8451F4" w:rsidRDefault="008451F4" w:rsidP="00813B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8451F4" w:rsidRDefault="00813BAE" w:rsidP="008451F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«Об утверждении перспективного плана мероприятий Администрации Каптыревского сельсовета</w:t>
      </w:r>
      <w:r w:rsid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области граж</w:t>
      </w:r>
      <w:r w:rsid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данской обороны, предупреждения </w:t>
      </w:r>
      <w:r w:rsidRP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и ликвидации чрезвычайных ситуаций обеспечения пожарной безопасности и безопасности </w:t>
      </w:r>
      <w:r w:rsidR="008451F4" w:rsidRP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 </w:t>
      </w:r>
      <w:r w:rsid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водных</w:t>
      </w:r>
      <w:r w:rsidRP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объектах на 20</w:t>
      </w:r>
      <w:r w:rsidR="0013320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2</w:t>
      </w:r>
      <w:r w:rsidR="00CD066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4</w:t>
      </w:r>
      <w:r w:rsidRPr="008451F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год»</w:t>
      </w:r>
    </w:p>
    <w:p w:rsidR="008451F4" w:rsidRDefault="008451F4" w:rsidP="008451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8451F4" w:rsidRDefault="008451F4" w:rsidP="008451F4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8451F4" w:rsidRPr="00CD0668" w:rsidRDefault="00813BAE" w:rsidP="008451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Во исполнение Федерального закона от 21.12.1994 </w:t>
      </w:r>
      <w:r w:rsidRPr="00CD0668">
        <w:rPr>
          <w:rFonts w:ascii="Times New Roman" w:eastAsia="Times New Roman" w:hAnsi="Times New Roman"/>
          <w:sz w:val="28"/>
          <w:szCs w:val="28"/>
          <w:lang w:val="en-GB" w:eastAsia="ru-RU"/>
        </w:rPr>
        <w:t>N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 68-ФЗ "О защите населения и территорий от чрезвычайных ситуаций природного и техногенного характера", </w:t>
      </w:r>
      <w:r w:rsidR="008451F4"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от 06.10.2003 </w:t>
      </w:r>
      <w:r w:rsidRPr="00CD0668">
        <w:rPr>
          <w:rFonts w:ascii="Times New Roman" w:eastAsia="Times New Roman" w:hAnsi="Times New Roman"/>
          <w:sz w:val="28"/>
          <w:szCs w:val="28"/>
          <w:lang w:val="en-GB" w:eastAsia="ru-RU"/>
        </w:rPr>
        <w:t>N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 131-ФЗ</w:t>
      </w:r>
      <w:r w:rsidRPr="00CD0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"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Федерации", Федерального закона от 12.02.1998 </w:t>
      </w:r>
      <w:r w:rsidR="000359A1"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№ 28-ФЗ 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«О гражданской обороне», Постановления Правительства РФ от 30.12.2003 </w:t>
      </w:r>
      <w:r w:rsidRPr="00CD0668">
        <w:rPr>
          <w:rFonts w:ascii="Times New Roman" w:eastAsia="Times New Roman" w:hAnsi="Times New Roman"/>
          <w:sz w:val="28"/>
          <w:szCs w:val="28"/>
          <w:lang w:val="en-GB" w:eastAsia="ru-RU"/>
        </w:rPr>
        <w:t>N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 794</w:t>
      </w:r>
      <w:r w:rsidRPr="00CD066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"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О единой государственной системе предупреждения и ликв</w:t>
      </w:r>
      <w:r w:rsidR="008451F4"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идации чрезвычайных ситуаций", 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организации защиты населения и территории </w:t>
      </w:r>
      <w:r w:rsidR="00CD066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6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Каптыревск</w:t>
      </w:r>
      <w:r w:rsidR="00CD066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CD066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чрезвычайных ситуаций</w:t>
      </w:r>
      <w:r w:rsidR="000359A1" w:rsidRPr="00CD06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Каптыревского сельсовета</w:t>
      </w:r>
      <w:r w:rsidR="008659AE" w:rsidRPr="00CD0668">
        <w:rPr>
          <w:rFonts w:ascii="Times New Roman" w:eastAsia="Times New Roman" w:hAnsi="Times New Roman"/>
          <w:sz w:val="28"/>
          <w:szCs w:val="28"/>
          <w:lang w:eastAsia="ru-RU"/>
        </w:rPr>
        <w:t xml:space="preserve"> Шушенского района Красноярского края</w:t>
      </w:r>
      <w:r w:rsidRPr="00CD06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59A1" w:rsidRPr="00CD066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CD066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  <w:bookmarkStart w:id="0" w:name="sub_1"/>
    </w:p>
    <w:p w:rsidR="008451F4" w:rsidRDefault="00813BAE" w:rsidP="008451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перспективный план мероприятий </w:t>
      </w:r>
      <w:r w:rsidR="00CD0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Каптыревского сельсовета в области гражданской обороны, предупреждения и ликвидации чрезвычайных ситуаций обеспечения пожарной безопасности и безопасности на водных объектах на 20</w:t>
      </w:r>
      <w:r w:rsidR="00133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D0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согласно </w:t>
      </w:r>
      <w:bookmarkEnd w:id="0"/>
      <w:r w:rsidR="00475974"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"http://staroyksarka.shem.pnzreg.ru/ndocs/2013/02/Local%20Settings/Temporary%20Internet%20Files/Content.IE5/JBDTGBH1/%D0%9F%D0%BB%D0%B0%D0%BD%20%D0%BC%D0%B5%D1%80%D0%BE%D0%BF%D1%80%D0%B8%D1%8F%D1%82%D0%B8%D0%B9%20%D0%BF%D0%BE%20%D0%A7%D0%A1.doc" \l "sub_1000#sub_1000" </w:instrText>
      </w:r>
      <w:r w:rsidR="00475974"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 № 1.</w:t>
      </w:r>
      <w:r w:rsidR="00475974"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451F4" w:rsidRDefault="00813BAE" w:rsidP="008451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1449F2" w:rsidRDefault="00813BAE" w:rsidP="001449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Постановление вступает в силу со дня подписания и подлежит официальному опубликованию в местной газете «Сельчанка»</w:t>
      </w:r>
    </w:p>
    <w:p w:rsidR="001449F2" w:rsidRDefault="001449F2" w:rsidP="001449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1449F2" w:rsidRDefault="001449F2" w:rsidP="001449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1449F2" w:rsidRDefault="001449F2" w:rsidP="001449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CD0668" w:rsidRPr="00CD0668" w:rsidRDefault="00CD0668" w:rsidP="00CD0668">
      <w:pPr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06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Каптыревского сельсовета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 w:rsidRPr="00CD06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О.Н. Горлов       </w:t>
      </w:r>
    </w:p>
    <w:p w:rsidR="00813BAE" w:rsidRDefault="00813BAE" w:rsidP="00813BA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0668" w:rsidRPr="008451F4" w:rsidRDefault="00CD0668" w:rsidP="00813BA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BAE" w:rsidRPr="008451F4" w:rsidRDefault="00813BAE" w:rsidP="00813BA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BAE" w:rsidRPr="008451F4" w:rsidRDefault="00813BAE" w:rsidP="00813BA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BAE" w:rsidRPr="008451F4" w:rsidRDefault="00813BAE" w:rsidP="00813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</w:t>
      </w: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8451F4" w:rsidRPr="008451F4" w:rsidTr="00BE5E92">
        <w:tc>
          <w:tcPr>
            <w:tcW w:w="5508" w:type="dxa"/>
          </w:tcPr>
          <w:p w:rsidR="008451F4" w:rsidRPr="008451F4" w:rsidRDefault="008451F4" w:rsidP="0084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8451F4" w:rsidRPr="008451F4" w:rsidRDefault="008451F4" w:rsidP="00845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1F4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8451F4" w:rsidRPr="008451F4" w:rsidRDefault="008451F4" w:rsidP="00845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1F4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Каптыревского сельсовета </w:t>
            </w:r>
          </w:p>
          <w:p w:rsidR="008451F4" w:rsidRPr="008451F4" w:rsidRDefault="008451F4" w:rsidP="00845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1F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0668">
              <w:rPr>
                <w:rFonts w:ascii="Times New Roman" w:hAnsi="Times New Roman"/>
                <w:sz w:val="28"/>
                <w:szCs w:val="28"/>
              </w:rPr>
              <w:t>29</w:t>
            </w:r>
            <w:r w:rsidR="001449F2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CD0668">
              <w:rPr>
                <w:rFonts w:ascii="Times New Roman" w:hAnsi="Times New Roman"/>
                <w:sz w:val="28"/>
                <w:szCs w:val="28"/>
              </w:rPr>
              <w:t>4</w:t>
            </w:r>
            <w:r w:rsidRPr="008451F4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CD066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451F4" w:rsidRPr="008451F4" w:rsidRDefault="008451F4" w:rsidP="00845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75B" w:rsidRPr="008451F4" w:rsidRDefault="00813BAE" w:rsidP="008451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1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Перспективный План </w:t>
      </w:r>
      <w:r w:rsidR="008451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8451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мероприятий Администрации Каптыревского сельсовета в области гражданской обороны, предупреждения и ликвидации чрезвычайных ситуаций обеспечения пожарной безопасности и безопасности на водных объектах на 20</w:t>
      </w:r>
      <w:r w:rsidR="001332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CD06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0359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147"/>
        <w:gridCol w:w="1727"/>
        <w:gridCol w:w="2945"/>
      </w:tblGrid>
      <w:tr w:rsidR="006C075B" w:rsidRPr="008451F4" w:rsidTr="008451F4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C075B" w:rsidRPr="008451F4" w:rsidTr="008451F4">
        <w:trPr>
          <w:trHeight w:val="129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весенне-летний период;</w:t>
            </w:r>
          </w:p>
          <w:p w:rsidR="006C075B" w:rsidRPr="008451F4" w:rsidRDefault="006C075B" w:rsidP="008451F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-осенне-зимний период.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075B" w:rsidRPr="008451F4" w:rsidRDefault="006C075B" w:rsidP="00CD0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33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C075B" w:rsidRPr="008451F4" w:rsidRDefault="006C075B" w:rsidP="008451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КЧС и ПБ 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</w:tc>
      </w:tr>
      <w:tr w:rsidR="006C075B" w:rsidRPr="008451F4" w:rsidTr="008451F4">
        <w:trPr>
          <w:trHeight w:val="118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месячника на водных объектах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075B" w:rsidRPr="008451F4" w:rsidRDefault="006C075B" w:rsidP="00CD0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33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C075B" w:rsidRPr="008451F4" w:rsidRDefault="006C075B" w:rsidP="008451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КЧС и ПБ 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</w:tc>
      </w:tr>
      <w:tr w:rsidR="006C075B" w:rsidRPr="008451F4" w:rsidTr="008451F4">
        <w:trPr>
          <w:trHeight w:val="11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CD06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spellStart"/>
            <w:r w:rsidR="008451F4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="008451F4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безаварийному пропуску паводковых вод на 20</w:t>
            </w:r>
            <w:r w:rsidR="00133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075B" w:rsidRPr="008451F4" w:rsidRDefault="006C075B" w:rsidP="00CD0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33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C075B" w:rsidRPr="008451F4" w:rsidRDefault="006C075B" w:rsidP="008451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КЧС и ПБ 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</w:tc>
      </w:tr>
      <w:tr w:rsidR="006C075B" w:rsidRPr="008451F4" w:rsidTr="008451F4">
        <w:trPr>
          <w:trHeight w:val="77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комплекса мероприятий по предупреждению возникновения инфекционных заболеваний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</w:tc>
      </w:tr>
      <w:tr w:rsidR="006C075B" w:rsidRPr="008451F4" w:rsidTr="008451F4">
        <w:trPr>
          <w:trHeight w:val="164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Подготовка, согласование нормативных </w:t>
            </w:r>
            <w:r w:rsidR="008451F4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правовых документов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реализации Федеральных за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конов «О гражданской обороне» и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защите населения и территорий от ЧС приро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дного и техногенного характера»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8451F4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</w:tc>
      </w:tr>
      <w:tr w:rsidR="006C075B" w:rsidRPr="008451F4" w:rsidTr="008451F4">
        <w:trPr>
          <w:trHeight w:val="164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пожарно-профилактической работы:</w:t>
            </w:r>
          </w:p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35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культурно-просветительных и зрелищных учреждениях;</w:t>
            </w:r>
          </w:p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35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учебных заведениях;</w:t>
            </w:r>
          </w:p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35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объектах здравоохранения.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0359A1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F4" w:rsidRDefault="008451F4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Каптыревского сельсовета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9A1" w:rsidRPr="008451F4" w:rsidRDefault="006C075B" w:rsidP="0003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6C075B" w:rsidRPr="008451F4" w:rsidRDefault="000359A1" w:rsidP="0003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Организаций и </w:t>
            </w:r>
            <w:r w:rsidR="006C075B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учреждений.</w:t>
            </w:r>
          </w:p>
        </w:tc>
      </w:tr>
      <w:tr w:rsidR="006C075B" w:rsidRPr="008451F4" w:rsidTr="008451F4">
        <w:trPr>
          <w:trHeight w:val="5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эвакоприемной комиссии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8451F4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эвакопр</w:t>
            </w:r>
            <w:bookmarkStart w:id="1" w:name="_GoBack"/>
            <w:bookmarkEnd w:id="1"/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иемной</w:t>
            </w:r>
            <w:proofErr w:type="spellEnd"/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6C075B" w:rsidRPr="008451F4" w:rsidTr="008451F4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КЧС и ПБ </w:t>
            </w:r>
            <w:r w:rsid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Каптыревского сельсовета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</w:tr>
      <w:tr w:rsidR="006C075B" w:rsidRPr="008451F4" w:rsidTr="008451F4">
        <w:trPr>
          <w:trHeight w:val="5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Квартальные тренировки по оповещению и информированию населения с передачей информации о порядке действий по сигналу «Внимание всем»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КЧС и ПБ</w:t>
            </w:r>
          </w:p>
        </w:tc>
      </w:tr>
      <w:tr w:rsidR="006C075B" w:rsidRPr="008451F4" w:rsidTr="008451F4">
        <w:trPr>
          <w:trHeight w:val="5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 общеобразовательных учреждениях «Дня знаний ГО» в рамках проводимого Всероссийского «Месячника безопасности детей»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15.08-25.09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ГО ЧС, руководители </w:t>
            </w:r>
            <w:r w:rsidR="008451F4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6C075B" w:rsidRPr="008451F4" w:rsidTr="008451F4">
        <w:trPr>
          <w:trHeight w:val="5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содержанию, использованию в мирное время и приведению защитных сооружений ГО в готовность к приему укрываемых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ГО ЧС </w:t>
            </w:r>
          </w:p>
        </w:tc>
      </w:tr>
      <w:tr w:rsidR="006C075B" w:rsidRPr="008451F4" w:rsidTr="008451F4">
        <w:trPr>
          <w:trHeight w:val="5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в общеобразовательных учреждениях занятий по наиболее сложным </w:t>
            </w:r>
            <w:r w:rsidR="008451F4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темам курса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451F4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ОБЖ!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бесед, выступлений»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 МБОУ «Каптыревская средняя общеобразовательная школа»;</w:t>
            </w:r>
          </w:p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МБОУ «Шунерская основная общеобразовательная школа»</w:t>
            </w:r>
          </w:p>
        </w:tc>
      </w:tr>
      <w:tr w:rsidR="006C075B" w:rsidRPr="008451F4" w:rsidTr="008451F4">
        <w:trPr>
          <w:trHeight w:val="5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8451F4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ГО</w:t>
            </w: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ЧС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133203" w:rsidP="00CD0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D06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4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75B"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организаций, структурных подразделений, уполномоченные на решение задач в области ГО ЧС.</w:t>
            </w:r>
          </w:p>
        </w:tc>
      </w:tr>
      <w:tr w:rsidR="006C075B" w:rsidRPr="008451F4" w:rsidTr="008451F4">
        <w:trPr>
          <w:trHeight w:val="51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Пропаганда мероприятий по защите населения и территорий области от ЧС природного и техногенного характера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B" w:rsidRPr="008451F4" w:rsidRDefault="006C075B" w:rsidP="00845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Каптыревского сельсовета</w:t>
            </w:r>
          </w:p>
        </w:tc>
      </w:tr>
    </w:tbl>
    <w:p w:rsidR="00813BAE" w:rsidRPr="008451F4" w:rsidRDefault="00813BAE" w:rsidP="00813BA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BAE" w:rsidRPr="008451F4" w:rsidRDefault="00813BAE" w:rsidP="00813BAE">
      <w:pPr>
        <w:rPr>
          <w:rFonts w:ascii="Times New Roman" w:hAnsi="Times New Roman"/>
          <w:sz w:val="28"/>
          <w:szCs w:val="28"/>
        </w:rPr>
      </w:pPr>
    </w:p>
    <w:p w:rsidR="00A74BC1" w:rsidRPr="008451F4" w:rsidRDefault="00A74BC1" w:rsidP="00813BAE">
      <w:pPr>
        <w:rPr>
          <w:rFonts w:ascii="Times New Roman" w:hAnsi="Times New Roman"/>
          <w:sz w:val="28"/>
          <w:szCs w:val="28"/>
        </w:rPr>
      </w:pPr>
    </w:p>
    <w:sectPr w:rsidR="00A74BC1" w:rsidRPr="008451F4" w:rsidSect="006C07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BA8"/>
    <w:multiLevelType w:val="multilevel"/>
    <w:tmpl w:val="4EA2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32CA9"/>
    <w:multiLevelType w:val="hybridMultilevel"/>
    <w:tmpl w:val="2340B9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556196"/>
    <w:multiLevelType w:val="hybridMultilevel"/>
    <w:tmpl w:val="9118EF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7C4757"/>
    <w:multiLevelType w:val="hybridMultilevel"/>
    <w:tmpl w:val="F0F8FC7A"/>
    <w:lvl w:ilvl="0" w:tplc="634E05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4DC276B"/>
    <w:multiLevelType w:val="hybridMultilevel"/>
    <w:tmpl w:val="C95C67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9DB"/>
    <w:rsid w:val="00015E6F"/>
    <w:rsid w:val="000359A1"/>
    <w:rsid w:val="00053B19"/>
    <w:rsid w:val="00057799"/>
    <w:rsid w:val="000745FD"/>
    <w:rsid w:val="000D28D0"/>
    <w:rsid w:val="000E0C41"/>
    <w:rsid w:val="000E656F"/>
    <w:rsid w:val="00133203"/>
    <w:rsid w:val="001449F2"/>
    <w:rsid w:val="001C374E"/>
    <w:rsid w:val="00215FD9"/>
    <w:rsid w:val="002874B5"/>
    <w:rsid w:val="002A3B55"/>
    <w:rsid w:val="002B6F86"/>
    <w:rsid w:val="003133C9"/>
    <w:rsid w:val="003260F3"/>
    <w:rsid w:val="00344983"/>
    <w:rsid w:val="003520EF"/>
    <w:rsid w:val="003538FC"/>
    <w:rsid w:val="00376316"/>
    <w:rsid w:val="00475974"/>
    <w:rsid w:val="00481570"/>
    <w:rsid w:val="00492929"/>
    <w:rsid w:val="00523D50"/>
    <w:rsid w:val="00547540"/>
    <w:rsid w:val="005834C9"/>
    <w:rsid w:val="005843BB"/>
    <w:rsid w:val="005A1303"/>
    <w:rsid w:val="005A4CDC"/>
    <w:rsid w:val="005A653B"/>
    <w:rsid w:val="005A6B63"/>
    <w:rsid w:val="0060039B"/>
    <w:rsid w:val="0062388B"/>
    <w:rsid w:val="00637624"/>
    <w:rsid w:val="006470AE"/>
    <w:rsid w:val="006536CC"/>
    <w:rsid w:val="006817D8"/>
    <w:rsid w:val="006B365C"/>
    <w:rsid w:val="006C075B"/>
    <w:rsid w:val="006C162C"/>
    <w:rsid w:val="006E4CDA"/>
    <w:rsid w:val="006F2AD0"/>
    <w:rsid w:val="00703FEB"/>
    <w:rsid w:val="0071444B"/>
    <w:rsid w:val="00717AA5"/>
    <w:rsid w:val="00792110"/>
    <w:rsid w:val="007F4F2B"/>
    <w:rsid w:val="00803A9E"/>
    <w:rsid w:val="00813BAE"/>
    <w:rsid w:val="00831824"/>
    <w:rsid w:val="008451F4"/>
    <w:rsid w:val="00851299"/>
    <w:rsid w:val="008545F6"/>
    <w:rsid w:val="008659AE"/>
    <w:rsid w:val="008900C5"/>
    <w:rsid w:val="008B1654"/>
    <w:rsid w:val="008F1145"/>
    <w:rsid w:val="00904F4B"/>
    <w:rsid w:val="00924026"/>
    <w:rsid w:val="009D09DB"/>
    <w:rsid w:val="009D5463"/>
    <w:rsid w:val="00A042DE"/>
    <w:rsid w:val="00A40DBA"/>
    <w:rsid w:val="00A412FE"/>
    <w:rsid w:val="00A74BC1"/>
    <w:rsid w:val="00AB4FA8"/>
    <w:rsid w:val="00AB635A"/>
    <w:rsid w:val="00B055FF"/>
    <w:rsid w:val="00B1682A"/>
    <w:rsid w:val="00B33B55"/>
    <w:rsid w:val="00B35F31"/>
    <w:rsid w:val="00B57F99"/>
    <w:rsid w:val="00BE2FF2"/>
    <w:rsid w:val="00C3510C"/>
    <w:rsid w:val="00CC7D39"/>
    <w:rsid w:val="00CD0668"/>
    <w:rsid w:val="00DA1F9B"/>
    <w:rsid w:val="00DE435B"/>
    <w:rsid w:val="00E205BC"/>
    <w:rsid w:val="00E86240"/>
    <w:rsid w:val="00E94D29"/>
    <w:rsid w:val="00EE7FC7"/>
    <w:rsid w:val="00EF1DA4"/>
    <w:rsid w:val="00F01297"/>
    <w:rsid w:val="00F045B3"/>
    <w:rsid w:val="00FC41FC"/>
    <w:rsid w:val="00FD0DD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6D8A"/>
  <w15:docId w15:val="{C03AC63D-75BF-4A58-B4FA-C720495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3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Тулаев</cp:lastModifiedBy>
  <cp:revision>16</cp:revision>
  <cp:lastPrinted>2024-01-29T07:13:00Z</cp:lastPrinted>
  <dcterms:created xsi:type="dcterms:W3CDTF">2012-12-20T03:24:00Z</dcterms:created>
  <dcterms:modified xsi:type="dcterms:W3CDTF">2024-01-29T07:13:00Z</dcterms:modified>
</cp:coreProperties>
</file>